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12D" w:rsidRPr="00811A44" w:rsidRDefault="00EF112D" w:rsidP="00EF112D">
      <w:pPr>
        <w:widowControl w:val="0"/>
        <w:spacing w:after="0" w:line="360" w:lineRule="auto"/>
        <w:jc w:val="both"/>
        <w:outlineLvl w:val="3"/>
        <w:rPr>
          <w:rFonts w:ascii="Tahoma" w:eastAsiaTheme="minorEastAsia" w:hAnsi="Tahoma" w:cs="Tahoma"/>
          <w:b/>
          <w:color w:val="000000" w:themeColor="text1"/>
          <w:lang w:val="es-ES" w:eastAsia="es-CR"/>
        </w:rPr>
      </w:pPr>
      <w:r>
        <w:rPr>
          <w:rFonts w:ascii="Tahoma" w:eastAsiaTheme="minorEastAsia" w:hAnsi="Tahoma" w:cs="Tahoma"/>
          <w:b/>
          <w:color w:val="000000" w:themeColor="text1"/>
          <w:lang w:val="es-ES" w:eastAsia="es-CR"/>
        </w:rPr>
        <w:t>FISCALIA DEL I CIRCUITO JUDICIAL DE ALAJUELA</w:t>
      </w:r>
    </w:p>
    <w:p w:rsidR="00EF112D" w:rsidRPr="00811A44" w:rsidRDefault="00EF112D" w:rsidP="00EF112D">
      <w:pPr>
        <w:widowControl w:val="0"/>
        <w:spacing w:after="0" w:line="360" w:lineRule="auto"/>
        <w:jc w:val="both"/>
        <w:outlineLvl w:val="3"/>
        <w:rPr>
          <w:rFonts w:ascii="Tahoma" w:eastAsiaTheme="minorEastAsia" w:hAnsi="Tahoma" w:cs="Tahoma"/>
          <w:color w:val="000000" w:themeColor="text1"/>
          <w:lang w:val="es-ES" w:eastAsia="es-CR"/>
        </w:rPr>
      </w:pPr>
      <w:r w:rsidRPr="00811A44">
        <w:rPr>
          <w:rFonts w:ascii="Tahoma" w:eastAsiaTheme="minorEastAsia" w:hAnsi="Tahoma" w:cs="Tahoma"/>
          <w:b/>
          <w:color w:val="000000" w:themeColor="text1"/>
          <w:lang w:val="es-ES" w:eastAsia="es-CR"/>
        </w:rPr>
        <w:t>EXPEDIENTE:</w:t>
      </w:r>
      <w:r w:rsidRPr="00811A44">
        <w:rPr>
          <w:rFonts w:ascii="Tahoma" w:eastAsiaTheme="minorEastAsia" w:hAnsi="Tahoma" w:cs="Tahoma"/>
          <w:color w:val="000000" w:themeColor="text1"/>
          <w:lang w:val="es-ES" w:eastAsia="es-CR"/>
        </w:rPr>
        <w:t xml:space="preserve"> </w:t>
      </w:r>
      <w:r>
        <w:rPr>
          <w:rFonts w:ascii="Tahoma" w:eastAsiaTheme="minorEastAsia" w:hAnsi="Tahoma" w:cs="Tahoma"/>
          <w:color w:val="000000" w:themeColor="text1"/>
          <w:lang w:val="es-ES" w:eastAsia="es-CR"/>
        </w:rPr>
        <w:t>23-001227-0305-PE</w:t>
      </w:r>
    </w:p>
    <w:p w:rsidR="00EF112D" w:rsidRPr="00811A44" w:rsidRDefault="00EF112D" w:rsidP="00EF112D">
      <w:pPr>
        <w:widowControl w:val="0"/>
        <w:spacing w:after="0" w:line="360" w:lineRule="auto"/>
        <w:jc w:val="both"/>
        <w:outlineLvl w:val="3"/>
        <w:rPr>
          <w:rFonts w:ascii="Tahoma" w:eastAsiaTheme="minorEastAsia" w:hAnsi="Tahoma" w:cs="Tahoma"/>
          <w:color w:val="000000" w:themeColor="text1"/>
          <w:lang w:val="es-ES" w:eastAsia="es-CR"/>
        </w:rPr>
      </w:pPr>
      <w:r w:rsidRPr="00811A44">
        <w:rPr>
          <w:rFonts w:ascii="Tahoma" w:eastAsiaTheme="minorEastAsia" w:hAnsi="Tahoma" w:cs="Tahoma"/>
          <w:b/>
          <w:color w:val="000000" w:themeColor="text1"/>
          <w:lang w:val="es-ES" w:eastAsia="es-CR"/>
        </w:rPr>
        <w:t>IMPUTADO:</w:t>
      </w:r>
      <w:r w:rsidRPr="00811A44">
        <w:rPr>
          <w:rFonts w:ascii="Tahoma" w:eastAsiaTheme="minorEastAsia" w:hAnsi="Tahoma" w:cs="Tahoma"/>
          <w:color w:val="000000" w:themeColor="text1"/>
          <w:lang w:val="es-ES" w:eastAsia="es-CR"/>
        </w:rPr>
        <w:t xml:space="preserve"> </w:t>
      </w:r>
      <w:r>
        <w:rPr>
          <w:rFonts w:ascii="Tahoma" w:eastAsiaTheme="minorEastAsia" w:hAnsi="Tahoma" w:cs="Tahoma"/>
          <w:color w:val="000000" w:themeColor="text1"/>
          <w:lang w:val="es-ES" w:eastAsia="es-CR"/>
        </w:rPr>
        <w:t>ROY ARIAS RODRIGUEZ</w:t>
      </w:r>
    </w:p>
    <w:p w:rsidR="00EF112D" w:rsidRPr="00811A44" w:rsidRDefault="00EF112D" w:rsidP="00EF112D">
      <w:pPr>
        <w:widowControl w:val="0"/>
        <w:spacing w:after="0" w:line="360" w:lineRule="auto"/>
        <w:jc w:val="both"/>
        <w:outlineLvl w:val="3"/>
        <w:rPr>
          <w:rFonts w:ascii="Tahoma" w:eastAsiaTheme="minorEastAsia" w:hAnsi="Tahoma" w:cs="Tahoma"/>
          <w:color w:val="000000" w:themeColor="text1"/>
          <w:lang w:val="es-ES" w:eastAsia="es-CR"/>
        </w:rPr>
      </w:pPr>
      <w:r w:rsidRPr="00811A44">
        <w:rPr>
          <w:rFonts w:ascii="Tahoma" w:eastAsiaTheme="minorEastAsia" w:hAnsi="Tahoma" w:cs="Tahoma"/>
          <w:b/>
          <w:color w:val="000000" w:themeColor="text1"/>
          <w:lang w:val="es-ES" w:eastAsia="es-CR"/>
        </w:rPr>
        <w:t>OFENDID</w:t>
      </w:r>
      <w:r>
        <w:rPr>
          <w:rFonts w:ascii="Tahoma" w:eastAsiaTheme="minorEastAsia" w:hAnsi="Tahoma" w:cs="Tahoma"/>
          <w:b/>
          <w:color w:val="000000" w:themeColor="text1"/>
          <w:lang w:val="es-ES" w:eastAsia="es-CR"/>
        </w:rPr>
        <w:t>A</w:t>
      </w:r>
      <w:r w:rsidRPr="00811A44">
        <w:rPr>
          <w:rFonts w:ascii="Tahoma" w:eastAsiaTheme="minorEastAsia" w:hAnsi="Tahoma" w:cs="Tahoma"/>
          <w:b/>
          <w:color w:val="000000" w:themeColor="text1"/>
          <w:lang w:val="es-ES" w:eastAsia="es-CR"/>
        </w:rPr>
        <w:t>/QUERELLANTE:</w:t>
      </w:r>
      <w:r w:rsidRPr="00811A44">
        <w:rPr>
          <w:rFonts w:ascii="Tahoma" w:eastAsiaTheme="minorEastAsia" w:hAnsi="Tahoma" w:cs="Tahoma"/>
          <w:color w:val="000000" w:themeColor="text1"/>
          <w:lang w:val="es-ES" w:eastAsia="es-CR"/>
        </w:rPr>
        <w:t xml:space="preserve"> </w:t>
      </w:r>
      <w:r>
        <w:rPr>
          <w:rFonts w:ascii="Tahoma" w:eastAsiaTheme="minorEastAsia" w:hAnsi="Tahoma" w:cs="Tahoma"/>
          <w:color w:val="000000" w:themeColor="text1"/>
          <w:lang w:val="es-ES" w:eastAsia="es-CR"/>
        </w:rPr>
        <w:t>STEPHENIE GABRIELA AGUILAR ARIAS</w:t>
      </w:r>
    </w:p>
    <w:p w:rsidR="00F2222E" w:rsidRPr="00811A44"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p>
    <w:p w:rsidR="00F2222E" w:rsidRPr="00811A44" w:rsidRDefault="00F2222E" w:rsidP="00F2222E">
      <w:pPr>
        <w:widowControl w:val="0"/>
        <w:spacing w:after="0" w:line="360" w:lineRule="auto"/>
        <w:jc w:val="center"/>
        <w:outlineLvl w:val="3"/>
        <w:rPr>
          <w:rFonts w:ascii="Tahoma" w:eastAsiaTheme="minorEastAsia" w:hAnsi="Tahoma" w:cs="Tahoma"/>
          <w:b/>
          <w:color w:val="000000" w:themeColor="text1"/>
          <w:sz w:val="40"/>
          <w:szCs w:val="40"/>
          <w:lang w:val="es-ES" w:eastAsia="es-CR"/>
        </w:rPr>
      </w:pPr>
      <w:r w:rsidRPr="00811A44">
        <w:rPr>
          <w:rFonts w:ascii="Tahoma" w:eastAsiaTheme="minorEastAsia" w:hAnsi="Tahoma" w:cs="Tahoma"/>
          <w:b/>
          <w:color w:val="000000" w:themeColor="text1"/>
          <w:sz w:val="40"/>
          <w:szCs w:val="40"/>
          <w:lang w:val="es-ES" w:eastAsia="es-CR"/>
        </w:rPr>
        <w:t>QUERELLA</w:t>
      </w:r>
    </w:p>
    <w:p w:rsidR="00F2222E" w:rsidRPr="00811A44"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p>
    <w:p w:rsidR="00F2222E" w:rsidRPr="00742509" w:rsidRDefault="00F2222E" w:rsidP="00F2222E">
      <w:pPr>
        <w:widowControl w:val="0"/>
        <w:spacing w:after="0" w:line="360" w:lineRule="auto"/>
        <w:jc w:val="both"/>
        <w:outlineLvl w:val="3"/>
        <w:rPr>
          <w:rFonts w:ascii="Tahoma" w:eastAsiaTheme="minorEastAsia" w:hAnsi="Tahoma" w:cs="Tahoma"/>
          <w:b/>
          <w:color w:val="000000" w:themeColor="text1"/>
          <w:lang w:val="es-ES" w:eastAsia="es-CR"/>
        </w:rPr>
      </w:pPr>
      <w:r w:rsidRPr="00742509">
        <w:rPr>
          <w:rFonts w:ascii="Tahoma" w:eastAsiaTheme="minorEastAsia" w:hAnsi="Tahoma" w:cs="Tahoma"/>
          <w:b/>
          <w:color w:val="000000" w:themeColor="text1"/>
          <w:lang w:val="es-ES" w:eastAsia="es-CR"/>
        </w:rPr>
        <w:t>SEÑORES MINISTERIO PÚBLICO.</w:t>
      </w:r>
    </w:p>
    <w:p w:rsidR="00F2222E" w:rsidRDefault="005C6F54" w:rsidP="00F2222E">
      <w:pPr>
        <w:widowControl w:val="0"/>
        <w:spacing w:after="0" w:line="360" w:lineRule="auto"/>
        <w:jc w:val="both"/>
        <w:outlineLvl w:val="3"/>
        <w:rPr>
          <w:rFonts w:ascii="Tahoma" w:eastAsiaTheme="minorEastAsia" w:hAnsi="Tahoma" w:cs="Tahoma"/>
          <w:color w:val="000000" w:themeColor="text1"/>
          <w:lang w:val="es-ES" w:eastAsia="es-CR"/>
        </w:rPr>
      </w:pPr>
      <w:r w:rsidRPr="005C6F54">
        <w:rPr>
          <w:rFonts w:ascii="Tahoma" w:eastAsiaTheme="minorEastAsia" w:hAnsi="Tahoma" w:cs="Tahoma"/>
          <w:color w:val="000000" w:themeColor="text1"/>
          <w:lang w:val="es-ES" w:eastAsia="es-CR"/>
        </w:rPr>
        <w:t xml:space="preserve">Quien suscribe, </w:t>
      </w:r>
      <w:r w:rsidRPr="005C6F54">
        <w:rPr>
          <w:rFonts w:ascii="Tahoma" w:eastAsiaTheme="minorEastAsia" w:hAnsi="Tahoma" w:cs="Tahoma"/>
          <w:b/>
          <w:color w:val="000000" w:themeColor="text1"/>
          <w:lang w:val="es-ES" w:eastAsia="es-CR"/>
        </w:rPr>
        <w:t>Lic. Henry Rodríguez Ramírez</w:t>
      </w:r>
      <w:r w:rsidRPr="005C6F54">
        <w:rPr>
          <w:rFonts w:ascii="Tahoma" w:eastAsiaTheme="minorEastAsia" w:hAnsi="Tahoma" w:cs="Tahoma"/>
          <w:color w:val="000000" w:themeColor="text1"/>
          <w:lang w:val="es-ES" w:eastAsia="es-CR"/>
        </w:rPr>
        <w:t>, cédula 109800594,</w:t>
      </w:r>
      <w:r>
        <w:rPr>
          <w:rFonts w:ascii="Tahoma" w:eastAsiaTheme="minorEastAsia" w:hAnsi="Tahoma" w:cs="Tahoma"/>
          <w:color w:val="000000" w:themeColor="text1"/>
          <w:lang w:val="es-ES" w:eastAsia="es-CR"/>
        </w:rPr>
        <w:t xml:space="preserve"> carnet de colegiado N° 32516,</w:t>
      </w:r>
      <w:r w:rsidRPr="005C6F54">
        <w:rPr>
          <w:rFonts w:ascii="Tahoma" w:eastAsiaTheme="minorEastAsia" w:hAnsi="Tahoma" w:cs="Tahoma"/>
          <w:color w:val="000000" w:themeColor="text1"/>
          <w:lang w:val="es-ES" w:eastAsia="es-CR"/>
        </w:rPr>
        <w:t xml:space="preserve"> </w:t>
      </w:r>
      <w:r>
        <w:rPr>
          <w:rFonts w:ascii="Tahoma" w:eastAsiaTheme="minorEastAsia" w:hAnsi="Tahoma" w:cs="Tahoma"/>
          <w:color w:val="000000" w:themeColor="text1"/>
          <w:lang w:val="es-ES" w:eastAsia="es-CR"/>
        </w:rPr>
        <w:t>apoderado especial judicial de la víctima en el presente asunto</w:t>
      </w:r>
      <w:r w:rsidRPr="005C6F54">
        <w:rPr>
          <w:rFonts w:ascii="Tahoma" w:eastAsiaTheme="minorEastAsia" w:hAnsi="Tahoma" w:cs="Tahoma"/>
          <w:color w:val="000000" w:themeColor="text1"/>
          <w:lang w:val="es-ES" w:eastAsia="es-CR"/>
        </w:rPr>
        <w:t xml:space="preserve"> </w:t>
      </w:r>
      <w:r w:rsidRPr="00800DA7">
        <w:rPr>
          <w:rFonts w:ascii="Tahoma" w:eastAsiaTheme="minorEastAsia" w:hAnsi="Tahoma" w:cs="Tahoma"/>
          <w:b/>
          <w:color w:val="000000" w:themeColor="text1"/>
          <w:lang w:val="es-ES" w:eastAsia="es-CR"/>
        </w:rPr>
        <w:t>STEPHANIE GABRIELA AGUILAR ARIAS</w:t>
      </w:r>
      <w:r w:rsidRPr="005C6F54">
        <w:rPr>
          <w:rFonts w:ascii="Tahoma" w:eastAsiaTheme="minorEastAsia" w:hAnsi="Tahoma" w:cs="Tahoma"/>
          <w:color w:val="000000" w:themeColor="text1"/>
          <w:lang w:val="es-ES" w:eastAsia="es-CR"/>
        </w:rPr>
        <w:t xml:space="preserve">, </w:t>
      </w:r>
      <w:r>
        <w:rPr>
          <w:rFonts w:ascii="Tahoma" w:eastAsiaTheme="minorEastAsia" w:hAnsi="Tahoma" w:cs="Tahoma"/>
          <w:color w:val="000000" w:themeColor="text1"/>
          <w:lang w:val="es-ES" w:eastAsia="es-CR"/>
        </w:rPr>
        <w:t>de calidades conocidas</w:t>
      </w:r>
      <w:r w:rsidRPr="005C6F54">
        <w:rPr>
          <w:rFonts w:ascii="Tahoma" w:eastAsiaTheme="minorEastAsia" w:hAnsi="Tahoma" w:cs="Tahoma"/>
          <w:color w:val="000000" w:themeColor="text1"/>
          <w:lang w:val="es-ES" w:eastAsia="es-CR"/>
        </w:rPr>
        <w:t xml:space="preserve">, con fundamento en los hechos, pruebas y derecho que a continuación expongo, </w:t>
      </w:r>
      <w:r w:rsidR="00F422E8" w:rsidRPr="005C6F54">
        <w:rPr>
          <w:rFonts w:ascii="Tahoma" w:eastAsiaTheme="minorEastAsia" w:hAnsi="Tahoma" w:cs="Tahoma"/>
          <w:color w:val="000000" w:themeColor="text1"/>
          <w:lang w:val="es-ES" w:eastAsia="es-CR"/>
        </w:rPr>
        <w:t xml:space="preserve">procedo a incoar </w:t>
      </w:r>
      <w:r w:rsidR="00F422E8">
        <w:rPr>
          <w:rFonts w:ascii="Tahoma" w:eastAsiaTheme="minorEastAsia" w:hAnsi="Tahoma" w:cs="Tahoma"/>
          <w:color w:val="000000" w:themeColor="text1"/>
          <w:lang w:val="es-ES" w:eastAsia="es-CR"/>
        </w:rPr>
        <w:t xml:space="preserve">formal </w:t>
      </w:r>
      <w:r w:rsidR="00F422E8">
        <w:rPr>
          <w:rFonts w:ascii="Tahoma" w:eastAsiaTheme="minorEastAsia" w:hAnsi="Tahoma" w:cs="Tahoma"/>
          <w:b/>
          <w:color w:val="000000" w:themeColor="text1"/>
          <w:lang w:val="es-ES" w:eastAsia="es-CR"/>
        </w:rPr>
        <w:t>QUERELLA</w:t>
      </w:r>
      <w:r w:rsidR="00F422E8" w:rsidRPr="005C6F54">
        <w:rPr>
          <w:rFonts w:ascii="Tahoma" w:eastAsiaTheme="minorEastAsia" w:hAnsi="Tahoma" w:cs="Tahoma"/>
          <w:color w:val="000000" w:themeColor="text1"/>
          <w:lang w:val="es-ES" w:eastAsia="es-CR"/>
        </w:rPr>
        <w:t xml:space="preserve"> contra </w:t>
      </w:r>
      <w:r w:rsidR="00F422E8">
        <w:rPr>
          <w:rFonts w:ascii="Tahoma" w:eastAsiaTheme="minorEastAsia" w:hAnsi="Tahoma" w:cs="Tahoma"/>
          <w:color w:val="000000" w:themeColor="text1"/>
          <w:lang w:val="es-ES" w:eastAsia="es-CR"/>
        </w:rPr>
        <w:t>ROY ARIAS RODRIGUEZ, acusado en la causa que se sigue bajo expediente 23-001227-0305-PE</w:t>
      </w:r>
      <w:r w:rsidR="00F422E8" w:rsidRPr="005C6F54">
        <w:rPr>
          <w:rFonts w:ascii="Tahoma" w:eastAsiaTheme="minorEastAsia" w:hAnsi="Tahoma" w:cs="Tahoma"/>
          <w:color w:val="000000" w:themeColor="text1"/>
          <w:lang w:val="es-ES" w:eastAsia="es-CR"/>
        </w:rPr>
        <w:t>.</w:t>
      </w:r>
    </w:p>
    <w:p w:rsidR="005C6F54" w:rsidRDefault="005C6F54" w:rsidP="00F2222E">
      <w:pPr>
        <w:widowControl w:val="0"/>
        <w:spacing w:after="0" w:line="360" w:lineRule="auto"/>
        <w:jc w:val="both"/>
        <w:outlineLvl w:val="3"/>
        <w:rPr>
          <w:rFonts w:ascii="Tahoma" w:eastAsiaTheme="minorEastAsia" w:hAnsi="Tahoma" w:cs="Tahoma"/>
          <w:color w:val="000000" w:themeColor="text1"/>
          <w:lang w:val="es-ES" w:eastAsia="es-CR"/>
        </w:rPr>
      </w:pPr>
    </w:p>
    <w:p w:rsidR="00F2222E" w:rsidRPr="00D6700D" w:rsidRDefault="002343C1" w:rsidP="00F2222E">
      <w:pPr>
        <w:widowControl w:val="0"/>
        <w:spacing w:after="0" w:line="360" w:lineRule="auto"/>
        <w:jc w:val="both"/>
        <w:outlineLvl w:val="3"/>
        <w:rPr>
          <w:rFonts w:ascii="Tahoma" w:eastAsiaTheme="minorEastAsia" w:hAnsi="Tahoma" w:cs="Tahoma"/>
          <w:b/>
          <w:color w:val="000000" w:themeColor="text1"/>
          <w:lang w:val="es-ES" w:eastAsia="es-CR"/>
        </w:rPr>
      </w:pPr>
      <w:r>
        <w:rPr>
          <w:rFonts w:ascii="Tahoma" w:eastAsiaTheme="minorEastAsia" w:hAnsi="Tahoma" w:cs="Tahoma"/>
          <w:b/>
          <w:color w:val="000000" w:themeColor="text1"/>
          <w:lang w:val="es-ES" w:eastAsia="es-CR"/>
        </w:rPr>
        <w:t>IDENTIFICACION DE LA PERSONA QUERELLADA</w:t>
      </w:r>
      <w:r w:rsidR="00F2222E" w:rsidRPr="00D6700D">
        <w:rPr>
          <w:rFonts w:ascii="Tahoma" w:eastAsiaTheme="minorEastAsia" w:hAnsi="Tahoma" w:cs="Tahoma"/>
          <w:b/>
          <w:color w:val="000000" w:themeColor="text1"/>
          <w:lang w:val="es-ES" w:eastAsia="es-CR"/>
        </w:rPr>
        <w:t>.</w:t>
      </w:r>
    </w:p>
    <w:p w:rsidR="00F2222E"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r w:rsidRPr="00742509">
        <w:rPr>
          <w:rFonts w:ascii="Tahoma" w:eastAsiaTheme="minorEastAsia" w:hAnsi="Tahoma" w:cs="Tahoma"/>
          <w:color w:val="000000" w:themeColor="text1"/>
          <w:lang w:val="es-ES" w:eastAsia="es-CR"/>
        </w:rPr>
        <w:t xml:space="preserve">La </w:t>
      </w:r>
      <w:r>
        <w:rPr>
          <w:rFonts w:ascii="Tahoma" w:eastAsiaTheme="minorEastAsia" w:hAnsi="Tahoma" w:cs="Tahoma"/>
          <w:color w:val="000000" w:themeColor="text1"/>
          <w:lang w:val="es-ES" w:eastAsia="es-CR"/>
        </w:rPr>
        <w:t xml:space="preserve">querella se establece, contra </w:t>
      </w:r>
      <w:r w:rsidR="00F937ED">
        <w:rPr>
          <w:rFonts w:ascii="Tahoma" w:eastAsiaTheme="minorEastAsia" w:hAnsi="Tahoma" w:cs="Tahoma"/>
          <w:color w:val="000000" w:themeColor="text1"/>
          <w:lang w:val="es-ES" w:eastAsia="es-CR"/>
        </w:rPr>
        <w:t>el</w:t>
      </w:r>
      <w:r w:rsidRPr="00742509">
        <w:rPr>
          <w:rFonts w:ascii="Tahoma" w:eastAsiaTheme="minorEastAsia" w:hAnsi="Tahoma" w:cs="Tahoma"/>
          <w:color w:val="000000" w:themeColor="text1"/>
          <w:lang w:val="es-ES" w:eastAsia="es-CR"/>
        </w:rPr>
        <w:t xml:space="preserve"> imputado: </w:t>
      </w:r>
      <w:r w:rsidR="00F937ED">
        <w:rPr>
          <w:rFonts w:ascii="Tahoma" w:eastAsiaTheme="minorEastAsia" w:hAnsi="Tahoma" w:cs="Tahoma"/>
          <w:b/>
          <w:color w:val="000000" w:themeColor="text1"/>
          <w:lang w:val="es-ES" w:eastAsia="es-CR"/>
        </w:rPr>
        <w:t>ROY ARIAS RODRIGUEZ</w:t>
      </w:r>
      <w:r w:rsidR="00237864">
        <w:rPr>
          <w:rFonts w:ascii="Tahoma" w:eastAsiaTheme="minorEastAsia" w:hAnsi="Tahoma" w:cs="Tahoma"/>
          <w:color w:val="000000" w:themeColor="text1"/>
          <w:lang w:val="es-ES" w:eastAsia="es-CR"/>
        </w:rPr>
        <w:t xml:space="preserve"> </w:t>
      </w:r>
      <w:r w:rsidR="00F60F49">
        <w:rPr>
          <w:rFonts w:ascii="Tahoma" w:eastAsiaTheme="minorEastAsia" w:hAnsi="Tahoma" w:cs="Tahoma"/>
          <w:color w:val="000000" w:themeColor="text1"/>
          <w:lang w:val="es-ES" w:eastAsia="es-CR"/>
        </w:rPr>
        <w:t>mayor de edad, costarricense, portador de la cédula N° 207860387, hijo de Roy Arias Arce y Flor María Rodriguez Ramírez, vecino de el Coyol, Urbanización Lomas 2000, casa G15, actualmente privado de libertad por la presente causa.</w:t>
      </w:r>
    </w:p>
    <w:p w:rsidR="00F2222E"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p>
    <w:p w:rsidR="00F2222E" w:rsidRDefault="00F2222E" w:rsidP="00F2222E">
      <w:pPr>
        <w:widowControl w:val="0"/>
        <w:spacing w:after="0" w:line="360" w:lineRule="auto"/>
        <w:jc w:val="both"/>
        <w:outlineLvl w:val="3"/>
        <w:rPr>
          <w:rFonts w:ascii="Tahoma" w:eastAsiaTheme="minorEastAsia" w:hAnsi="Tahoma" w:cs="Tahoma"/>
          <w:b/>
          <w:color w:val="000000" w:themeColor="text1"/>
          <w:lang w:val="es-ES" w:eastAsia="es-CR"/>
        </w:rPr>
      </w:pPr>
      <w:r w:rsidRPr="00B82FF0">
        <w:rPr>
          <w:rFonts w:ascii="Tahoma" w:eastAsiaTheme="minorEastAsia" w:hAnsi="Tahoma" w:cs="Tahoma"/>
          <w:b/>
          <w:color w:val="000000" w:themeColor="text1"/>
          <w:lang w:val="es-ES" w:eastAsia="es-CR"/>
        </w:rPr>
        <w:t>RELACIÓN DE HECHOS</w:t>
      </w:r>
    </w:p>
    <w:p w:rsidR="00262B5A" w:rsidRDefault="00262B5A" w:rsidP="00F2222E">
      <w:pPr>
        <w:widowControl w:val="0"/>
        <w:spacing w:after="0" w:line="360" w:lineRule="auto"/>
        <w:jc w:val="both"/>
        <w:outlineLvl w:val="3"/>
        <w:rPr>
          <w:rFonts w:ascii="Tahoma" w:eastAsiaTheme="minorEastAsia" w:hAnsi="Tahoma" w:cs="Tahoma"/>
          <w:b/>
          <w:color w:val="000000" w:themeColor="text1"/>
          <w:lang w:val="es-ES" w:eastAsia="es-CR"/>
        </w:rPr>
      </w:pPr>
    </w:p>
    <w:p w:rsidR="008C1D0A" w:rsidRPr="008C1D0A" w:rsidRDefault="00F2222E" w:rsidP="008C1D0A">
      <w:pPr>
        <w:widowControl w:val="0"/>
        <w:spacing w:after="0" w:line="360" w:lineRule="auto"/>
        <w:jc w:val="both"/>
        <w:outlineLvl w:val="3"/>
        <w:rPr>
          <w:rFonts w:ascii="Tahoma" w:eastAsiaTheme="minorEastAsia" w:hAnsi="Tahoma" w:cs="Tahoma"/>
          <w:color w:val="000000" w:themeColor="text1"/>
          <w:lang w:val="es-ES" w:eastAsia="es-CR"/>
        </w:rPr>
      </w:pPr>
      <w:r w:rsidRPr="00DC554A">
        <w:rPr>
          <w:rFonts w:ascii="Tahoma" w:eastAsiaTheme="minorEastAsia" w:hAnsi="Tahoma" w:cs="Tahoma"/>
          <w:b/>
          <w:color w:val="000000" w:themeColor="text1"/>
          <w:lang w:val="es-ES" w:eastAsia="es-CR"/>
        </w:rPr>
        <w:t>PRIMERO:</w:t>
      </w:r>
      <w:r>
        <w:rPr>
          <w:rFonts w:ascii="Tahoma" w:eastAsiaTheme="minorEastAsia" w:hAnsi="Tahoma" w:cs="Tahoma"/>
          <w:color w:val="000000" w:themeColor="text1"/>
          <w:lang w:val="es-ES" w:eastAsia="es-CR"/>
        </w:rPr>
        <w:t xml:space="preserve"> </w:t>
      </w:r>
      <w:r w:rsidR="00800DA7">
        <w:rPr>
          <w:rFonts w:ascii="Tahoma" w:eastAsiaTheme="minorEastAsia" w:hAnsi="Tahoma" w:cs="Tahoma"/>
          <w:color w:val="000000" w:themeColor="text1"/>
          <w:lang w:val="es-ES" w:eastAsia="es-CR"/>
        </w:rPr>
        <w:t xml:space="preserve"> La ofendida </w:t>
      </w:r>
      <w:r w:rsidR="00800DA7" w:rsidRPr="00800DA7">
        <w:rPr>
          <w:rFonts w:ascii="Tahoma" w:eastAsiaTheme="minorEastAsia" w:hAnsi="Tahoma" w:cs="Tahoma"/>
          <w:b/>
          <w:color w:val="000000" w:themeColor="text1"/>
          <w:lang w:val="es-ES" w:eastAsia="es-CR"/>
        </w:rPr>
        <w:t>STEPHANIE GABRIELA AGUILAR ARIAS</w:t>
      </w:r>
      <w:r w:rsidR="00800DA7" w:rsidRPr="00800DA7">
        <w:rPr>
          <w:rFonts w:ascii="Tahoma" w:eastAsiaTheme="minorEastAsia" w:hAnsi="Tahoma" w:cs="Tahoma"/>
          <w:color w:val="000000" w:themeColor="text1"/>
          <w:lang w:val="es-ES" w:eastAsia="es-CR"/>
        </w:rPr>
        <w:t xml:space="preserve"> y el acusado </w:t>
      </w:r>
      <w:r w:rsidR="00800DA7" w:rsidRPr="00800DA7">
        <w:rPr>
          <w:rFonts w:ascii="Tahoma" w:eastAsiaTheme="minorEastAsia" w:hAnsi="Tahoma" w:cs="Tahoma"/>
          <w:b/>
          <w:color w:val="000000" w:themeColor="text1"/>
          <w:lang w:val="es-ES" w:eastAsia="es-CR"/>
        </w:rPr>
        <w:t>ROY ARIAS RODRÍGUEZ</w:t>
      </w:r>
      <w:r w:rsidR="00800DA7">
        <w:rPr>
          <w:rFonts w:ascii="Tahoma" w:eastAsiaTheme="minorEastAsia" w:hAnsi="Tahoma" w:cs="Tahoma"/>
          <w:color w:val="000000" w:themeColor="text1"/>
          <w:lang w:val="es-ES" w:eastAsia="es-CR"/>
        </w:rPr>
        <w:t xml:space="preserve"> mantuvieron una relación de u</w:t>
      </w:r>
      <w:r w:rsidR="00800DA7" w:rsidRPr="00800DA7">
        <w:rPr>
          <w:rFonts w:ascii="Tahoma" w:eastAsiaTheme="minorEastAsia" w:hAnsi="Tahoma" w:cs="Tahoma"/>
          <w:color w:val="000000" w:themeColor="text1"/>
          <w:lang w:val="es-ES" w:eastAsia="es-CR"/>
        </w:rPr>
        <w:t>nión de hecho en la cual convivieron juntos desde el año 2019 y dicha relación Finalizó el mes de marzo del 2023. Producto de la relación no procrearon hijos en común</w:t>
      </w:r>
      <w:r w:rsidR="00FD5E41">
        <w:rPr>
          <w:rFonts w:ascii="Tahoma" w:eastAsiaTheme="minorEastAsia" w:hAnsi="Tahoma" w:cs="Tahoma"/>
          <w:color w:val="000000" w:themeColor="text1"/>
          <w:lang w:val="es-ES" w:eastAsia="es-CR"/>
        </w:rPr>
        <w:t>.</w:t>
      </w:r>
    </w:p>
    <w:p w:rsidR="008C1D0A" w:rsidRPr="008C1D0A" w:rsidRDefault="008C1D0A" w:rsidP="008C1D0A">
      <w:pPr>
        <w:widowControl w:val="0"/>
        <w:spacing w:after="0" w:line="360" w:lineRule="auto"/>
        <w:jc w:val="both"/>
        <w:outlineLvl w:val="3"/>
        <w:rPr>
          <w:rFonts w:ascii="Tahoma" w:eastAsiaTheme="minorEastAsia" w:hAnsi="Tahoma" w:cs="Tahoma"/>
          <w:color w:val="000000" w:themeColor="text1"/>
          <w:lang w:val="es-ES" w:eastAsia="es-CR"/>
        </w:rPr>
      </w:pPr>
    </w:p>
    <w:p w:rsidR="008C1D0A" w:rsidRPr="008C1D0A" w:rsidRDefault="008C1D0A" w:rsidP="008C1D0A">
      <w:pPr>
        <w:widowControl w:val="0"/>
        <w:spacing w:after="0" w:line="360" w:lineRule="auto"/>
        <w:jc w:val="both"/>
        <w:outlineLvl w:val="3"/>
        <w:rPr>
          <w:rFonts w:ascii="Tahoma" w:eastAsiaTheme="minorEastAsia" w:hAnsi="Tahoma" w:cs="Tahoma"/>
          <w:color w:val="000000" w:themeColor="text1"/>
          <w:lang w:val="es-ES" w:eastAsia="es-CR"/>
        </w:rPr>
      </w:pPr>
      <w:r w:rsidRPr="008C1D0A">
        <w:rPr>
          <w:rFonts w:ascii="Tahoma" w:eastAsiaTheme="minorEastAsia" w:hAnsi="Tahoma" w:cs="Tahoma"/>
          <w:b/>
          <w:color w:val="000000" w:themeColor="text1"/>
          <w:lang w:val="es-ES" w:eastAsia="es-CR"/>
        </w:rPr>
        <w:t>SEGUNDO</w:t>
      </w:r>
      <w:r>
        <w:rPr>
          <w:rFonts w:ascii="Tahoma" w:eastAsiaTheme="minorEastAsia" w:hAnsi="Tahoma" w:cs="Tahoma"/>
          <w:color w:val="000000" w:themeColor="text1"/>
          <w:lang w:val="es-ES" w:eastAsia="es-CR"/>
        </w:rPr>
        <w:t xml:space="preserve">: </w:t>
      </w:r>
      <w:r w:rsidR="00800DA7" w:rsidRPr="00800DA7">
        <w:rPr>
          <w:rFonts w:ascii="Tahoma" w:eastAsiaTheme="minorEastAsia" w:hAnsi="Tahoma" w:cs="Tahoma"/>
          <w:color w:val="000000" w:themeColor="text1"/>
          <w:lang w:val="es-ES" w:eastAsia="es-CR"/>
        </w:rPr>
        <w:t xml:space="preserve">El día 15 de enero del 2023, horas de la mañana, la ofendida </w:t>
      </w:r>
      <w:r w:rsidR="00800DA7" w:rsidRPr="00800DA7">
        <w:rPr>
          <w:rFonts w:ascii="Tahoma" w:eastAsiaTheme="minorEastAsia" w:hAnsi="Tahoma" w:cs="Tahoma"/>
          <w:b/>
          <w:color w:val="000000" w:themeColor="text1"/>
          <w:lang w:val="es-ES" w:eastAsia="es-CR"/>
        </w:rPr>
        <w:t xml:space="preserve">STEPHANIE </w:t>
      </w:r>
      <w:r w:rsidR="00800DA7" w:rsidRPr="00800DA7">
        <w:rPr>
          <w:rFonts w:ascii="Tahoma" w:eastAsiaTheme="minorEastAsia" w:hAnsi="Tahoma" w:cs="Tahoma"/>
          <w:b/>
          <w:color w:val="000000" w:themeColor="text1"/>
          <w:lang w:val="es-ES" w:eastAsia="es-CR"/>
        </w:rPr>
        <w:lastRenderedPageBreak/>
        <w:t xml:space="preserve">GABRIELA AGUILAR ARIAS </w:t>
      </w:r>
      <w:r w:rsidR="00800DA7" w:rsidRPr="00800DA7">
        <w:rPr>
          <w:rFonts w:ascii="Tahoma" w:eastAsiaTheme="minorEastAsia" w:hAnsi="Tahoma" w:cs="Tahoma"/>
          <w:color w:val="000000" w:themeColor="text1"/>
          <w:lang w:val="es-ES" w:eastAsia="es-CR"/>
        </w:rPr>
        <w:t>se encontraba en su</w:t>
      </w:r>
      <w:r w:rsidR="00800DA7">
        <w:rPr>
          <w:rFonts w:ascii="Tahoma" w:eastAsiaTheme="minorEastAsia" w:hAnsi="Tahoma" w:cs="Tahoma"/>
          <w:color w:val="000000" w:themeColor="text1"/>
          <w:lang w:val="es-ES" w:eastAsia="es-CR"/>
        </w:rPr>
        <w:t xml:space="preserve"> casa de habitación ubicada en A</w:t>
      </w:r>
      <w:r w:rsidR="00800DA7" w:rsidRPr="00800DA7">
        <w:rPr>
          <w:rFonts w:ascii="Tahoma" w:eastAsiaTheme="minorEastAsia" w:hAnsi="Tahoma" w:cs="Tahoma"/>
          <w:color w:val="000000" w:themeColor="text1"/>
          <w:lang w:val="es-ES" w:eastAsia="es-CR"/>
        </w:rPr>
        <w:t xml:space="preserve">lajuela, el Coyol, en compañía del acusado. En ese momento, el justiciable </w:t>
      </w:r>
      <w:r w:rsidR="00800DA7" w:rsidRPr="00800DA7">
        <w:rPr>
          <w:rFonts w:ascii="Tahoma" w:eastAsiaTheme="minorEastAsia" w:hAnsi="Tahoma" w:cs="Tahoma"/>
          <w:b/>
          <w:color w:val="000000" w:themeColor="text1"/>
          <w:lang w:val="es-ES" w:eastAsia="es-CR"/>
        </w:rPr>
        <w:t>ROY ARIAS RODRÍGUEZ</w:t>
      </w:r>
      <w:r w:rsidR="00800DA7" w:rsidRPr="00800DA7">
        <w:rPr>
          <w:rFonts w:ascii="Tahoma" w:eastAsiaTheme="minorEastAsia" w:hAnsi="Tahoma" w:cs="Tahoma"/>
          <w:color w:val="000000" w:themeColor="text1"/>
          <w:lang w:val="es-ES" w:eastAsia="es-CR"/>
        </w:rPr>
        <w:t xml:space="preserve"> sin causa de justificación alguna, con la finalidad de amenazar y maltratar físicamente a la víctima, la tomó del cuello con sus manos ejerciendo presión, en ese instante la agraviada AGUILAR ARIAS cayó al suelo y el encartado ARIAS RODRÍGUEZ le pegó puntapiés en los brazos, piernas y rostro de la víctima haciendo que de manera simultánea le dijo "</w:t>
      </w:r>
      <w:r w:rsidR="00800DA7" w:rsidRPr="00800DA7">
        <w:rPr>
          <w:rFonts w:ascii="Tahoma" w:eastAsiaTheme="minorEastAsia" w:hAnsi="Tahoma" w:cs="Tahoma"/>
          <w:b/>
          <w:color w:val="000000" w:themeColor="text1"/>
          <w:lang w:val="es-ES" w:eastAsia="es-CR"/>
        </w:rPr>
        <w:t>hijueputa zorra la voy a matar</w:t>
      </w:r>
      <w:r w:rsidR="00800DA7" w:rsidRPr="00800DA7">
        <w:rPr>
          <w:rFonts w:ascii="Tahoma" w:eastAsiaTheme="minorEastAsia" w:hAnsi="Tahoma" w:cs="Tahoma"/>
          <w:color w:val="000000" w:themeColor="text1"/>
          <w:lang w:val="es-ES" w:eastAsia="es-CR"/>
        </w:rPr>
        <w:t>"</w:t>
      </w:r>
    </w:p>
    <w:p w:rsidR="008C1D0A" w:rsidRPr="008C1D0A" w:rsidRDefault="008C1D0A" w:rsidP="008C1D0A">
      <w:pPr>
        <w:widowControl w:val="0"/>
        <w:spacing w:after="0" w:line="360" w:lineRule="auto"/>
        <w:jc w:val="both"/>
        <w:outlineLvl w:val="3"/>
        <w:rPr>
          <w:rFonts w:ascii="Tahoma" w:eastAsiaTheme="minorEastAsia" w:hAnsi="Tahoma" w:cs="Tahoma"/>
          <w:color w:val="000000" w:themeColor="text1"/>
          <w:lang w:val="es-ES" w:eastAsia="es-CR"/>
        </w:rPr>
      </w:pPr>
    </w:p>
    <w:p w:rsidR="00B86948" w:rsidRDefault="008C1D0A" w:rsidP="008C1D0A">
      <w:pPr>
        <w:widowControl w:val="0"/>
        <w:spacing w:after="0" w:line="360" w:lineRule="auto"/>
        <w:jc w:val="both"/>
        <w:outlineLvl w:val="3"/>
        <w:rPr>
          <w:rFonts w:ascii="Tahoma" w:eastAsiaTheme="minorEastAsia" w:hAnsi="Tahoma" w:cs="Tahoma"/>
          <w:color w:val="000000" w:themeColor="text1"/>
          <w:lang w:val="es-ES" w:eastAsia="es-CR"/>
        </w:rPr>
      </w:pPr>
      <w:r w:rsidRPr="008C1D0A">
        <w:rPr>
          <w:rFonts w:ascii="Tahoma" w:eastAsiaTheme="minorEastAsia" w:hAnsi="Tahoma" w:cs="Tahoma"/>
          <w:b/>
          <w:color w:val="000000" w:themeColor="text1"/>
          <w:lang w:val="es-ES" w:eastAsia="es-CR"/>
        </w:rPr>
        <w:t>TERCERO</w:t>
      </w:r>
      <w:r>
        <w:rPr>
          <w:rFonts w:ascii="Tahoma" w:eastAsiaTheme="minorEastAsia" w:hAnsi="Tahoma" w:cs="Tahoma"/>
          <w:color w:val="000000" w:themeColor="text1"/>
          <w:lang w:val="es-ES" w:eastAsia="es-CR"/>
        </w:rPr>
        <w:t xml:space="preserve">: </w:t>
      </w:r>
      <w:r w:rsidR="00800DA7">
        <w:rPr>
          <w:rFonts w:ascii="Tahoma" w:eastAsiaTheme="minorEastAsia" w:hAnsi="Tahoma" w:cs="Tahoma"/>
          <w:color w:val="000000" w:themeColor="text1"/>
          <w:lang w:val="es-ES" w:eastAsia="es-CR"/>
        </w:rPr>
        <w:t xml:space="preserve"> </w:t>
      </w:r>
      <w:r w:rsidR="00800DA7" w:rsidRPr="00800DA7">
        <w:rPr>
          <w:rFonts w:ascii="Tahoma" w:eastAsiaTheme="minorEastAsia" w:hAnsi="Tahoma" w:cs="Tahoma"/>
          <w:color w:val="000000" w:themeColor="text1"/>
          <w:lang w:val="es-ES" w:eastAsia="es-CR"/>
        </w:rPr>
        <w:t xml:space="preserve">El día 9 de marzo del 2023 al ser las 10 de la noche aproximadamente, la ofendida </w:t>
      </w:r>
      <w:r w:rsidR="00061BEE" w:rsidRPr="00800DA7">
        <w:rPr>
          <w:rFonts w:ascii="Tahoma" w:eastAsiaTheme="minorEastAsia" w:hAnsi="Tahoma" w:cs="Tahoma"/>
          <w:color w:val="000000" w:themeColor="text1"/>
          <w:lang w:val="es-ES" w:eastAsia="es-CR"/>
        </w:rPr>
        <w:t xml:space="preserve">STEPHANIE GABRIELA AGUILAR ARIAS </w:t>
      </w:r>
      <w:r w:rsidR="00800DA7" w:rsidRPr="00800DA7">
        <w:rPr>
          <w:rFonts w:ascii="Tahoma" w:eastAsiaTheme="minorEastAsia" w:hAnsi="Tahoma" w:cs="Tahoma"/>
          <w:color w:val="000000" w:themeColor="text1"/>
          <w:lang w:val="es-ES" w:eastAsia="es-CR"/>
        </w:rPr>
        <w:t xml:space="preserve">se encontraba en su casa ubicada en El </w:t>
      </w:r>
      <w:r w:rsidR="00800DA7">
        <w:rPr>
          <w:rFonts w:ascii="Tahoma" w:eastAsiaTheme="minorEastAsia" w:hAnsi="Tahoma" w:cs="Tahoma"/>
          <w:color w:val="000000" w:themeColor="text1"/>
          <w:lang w:val="es-ES" w:eastAsia="es-CR"/>
        </w:rPr>
        <w:t>Coyol de Alajuela e</w:t>
      </w:r>
      <w:r w:rsidR="00800DA7" w:rsidRPr="00800DA7">
        <w:rPr>
          <w:rFonts w:ascii="Tahoma" w:eastAsiaTheme="minorEastAsia" w:hAnsi="Tahoma" w:cs="Tahoma"/>
          <w:color w:val="000000" w:themeColor="text1"/>
          <w:lang w:val="es-ES" w:eastAsia="es-CR"/>
        </w:rPr>
        <w:t xml:space="preserve">n compañía del acusado. Sin causa de justificación alguna, con la finalidad de amenazar y maltratar físicamente a la víctima la tomó con sus manos de los brazos y la lanzó contra la cama, seguidamente tomó con una de sus manos el cuello de la ofendida ejerciendo presión mientras le decía </w:t>
      </w:r>
      <w:r w:rsidR="00800DA7">
        <w:rPr>
          <w:rFonts w:ascii="Tahoma" w:eastAsiaTheme="minorEastAsia" w:hAnsi="Tahoma" w:cs="Tahoma"/>
          <w:color w:val="000000" w:themeColor="text1"/>
          <w:lang w:val="es-ES" w:eastAsia="es-CR"/>
        </w:rPr>
        <w:t>“</w:t>
      </w:r>
      <w:r w:rsidR="00800DA7" w:rsidRPr="00800DA7">
        <w:rPr>
          <w:rFonts w:ascii="Tahoma" w:eastAsiaTheme="minorEastAsia" w:hAnsi="Tahoma" w:cs="Tahoma"/>
          <w:color w:val="000000" w:themeColor="text1"/>
          <w:lang w:val="es-ES" w:eastAsia="es-CR"/>
        </w:rPr>
        <w:t>la deseo matar</w:t>
      </w:r>
      <w:r w:rsidR="00800DA7">
        <w:rPr>
          <w:rFonts w:ascii="Tahoma" w:eastAsiaTheme="minorEastAsia" w:hAnsi="Tahoma" w:cs="Tahoma"/>
          <w:color w:val="000000" w:themeColor="text1"/>
          <w:lang w:val="es-ES" w:eastAsia="es-CR"/>
        </w:rPr>
        <w:t>”,</w:t>
      </w:r>
      <w:r w:rsidR="00800DA7" w:rsidRPr="00800DA7">
        <w:rPr>
          <w:rFonts w:ascii="Tahoma" w:eastAsiaTheme="minorEastAsia" w:hAnsi="Tahoma" w:cs="Tahoma"/>
          <w:color w:val="000000" w:themeColor="text1"/>
          <w:lang w:val="es-ES" w:eastAsia="es-CR"/>
        </w:rPr>
        <w:t xml:space="preserve"> </w:t>
      </w:r>
      <w:r w:rsidR="00800DA7">
        <w:rPr>
          <w:rFonts w:ascii="Tahoma" w:eastAsiaTheme="minorEastAsia" w:hAnsi="Tahoma" w:cs="Tahoma"/>
          <w:color w:val="000000" w:themeColor="text1"/>
          <w:lang w:val="es-ES" w:eastAsia="es-CR"/>
        </w:rPr>
        <w:t>“</w:t>
      </w:r>
      <w:r w:rsidR="00800DA7" w:rsidRPr="00800DA7">
        <w:rPr>
          <w:rFonts w:ascii="Tahoma" w:eastAsiaTheme="minorEastAsia" w:hAnsi="Tahoma" w:cs="Tahoma"/>
          <w:color w:val="000000" w:themeColor="text1"/>
          <w:lang w:val="es-ES" w:eastAsia="es-CR"/>
        </w:rPr>
        <w:t>la voy a matar</w:t>
      </w:r>
      <w:r w:rsidR="00800DA7">
        <w:rPr>
          <w:rFonts w:ascii="Tahoma" w:eastAsiaTheme="minorEastAsia" w:hAnsi="Tahoma" w:cs="Tahoma"/>
          <w:color w:val="000000" w:themeColor="text1"/>
          <w:lang w:val="es-ES" w:eastAsia="es-CR"/>
        </w:rPr>
        <w:t>”</w:t>
      </w:r>
      <w:r w:rsidR="00800DA7" w:rsidRPr="00800DA7">
        <w:rPr>
          <w:rFonts w:ascii="Tahoma" w:eastAsiaTheme="minorEastAsia" w:hAnsi="Tahoma" w:cs="Tahoma"/>
          <w:color w:val="000000" w:themeColor="text1"/>
          <w:lang w:val="es-ES" w:eastAsia="es-CR"/>
        </w:rPr>
        <w:t>. Ante tal situación la víctima forcejeó con el imputado hasta que logró salir corriendo hacia la cocina de la vivienda.</w:t>
      </w:r>
    </w:p>
    <w:p w:rsidR="00C9110C" w:rsidRDefault="00C9110C" w:rsidP="008C1D0A">
      <w:pPr>
        <w:widowControl w:val="0"/>
        <w:spacing w:after="0" w:line="360" w:lineRule="auto"/>
        <w:jc w:val="both"/>
        <w:outlineLvl w:val="3"/>
        <w:rPr>
          <w:rFonts w:ascii="Tahoma" w:eastAsiaTheme="minorEastAsia" w:hAnsi="Tahoma" w:cs="Tahoma"/>
          <w:color w:val="000000" w:themeColor="text1"/>
          <w:lang w:val="es-ES" w:eastAsia="es-CR"/>
        </w:rPr>
      </w:pPr>
    </w:p>
    <w:p w:rsidR="00C9110C" w:rsidRDefault="00C9110C" w:rsidP="00C9110C">
      <w:pPr>
        <w:widowControl w:val="0"/>
        <w:spacing w:after="0" w:line="360" w:lineRule="auto"/>
        <w:jc w:val="both"/>
        <w:outlineLvl w:val="3"/>
        <w:rPr>
          <w:rFonts w:ascii="Tahoma" w:eastAsiaTheme="minorEastAsia" w:hAnsi="Tahoma" w:cs="Tahoma"/>
          <w:color w:val="000000" w:themeColor="text1"/>
          <w:lang w:val="es-ES" w:eastAsia="es-CR"/>
        </w:rPr>
      </w:pPr>
      <w:r w:rsidRPr="00C9110C">
        <w:rPr>
          <w:rFonts w:ascii="Tahoma" w:eastAsiaTheme="minorEastAsia" w:hAnsi="Tahoma" w:cs="Tahoma"/>
          <w:b/>
          <w:color w:val="000000" w:themeColor="text1"/>
          <w:lang w:val="es-ES" w:eastAsia="es-CR"/>
        </w:rPr>
        <w:t>CUARTO</w:t>
      </w:r>
      <w:r>
        <w:rPr>
          <w:rFonts w:ascii="Tahoma" w:eastAsiaTheme="minorEastAsia" w:hAnsi="Tahoma" w:cs="Tahoma"/>
          <w:color w:val="000000" w:themeColor="text1"/>
          <w:lang w:val="es-ES" w:eastAsia="es-CR"/>
        </w:rPr>
        <w:t xml:space="preserve">: </w:t>
      </w:r>
      <w:r w:rsidR="00800DA7">
        <w:rPr>
          <w:rFonts w:ascii="Tahoma" w:eastAsiaTheme="minorEastAsia" w:hAnsi="Tahoma" w:cs="Tahoma"/>
          <w:color w:val="000000" w:themeColor="text1"/>
          <w:lang w:val="es-ES" w:eastAsia="es-CR"/>
        </w:rPr>
        <w:t>Seguidamente e</w:t>
      </w:r>
      <w:r w:rsidR="00800DA7" w:rsidRPr="00800DA7">
        <w:rPr>
          <w:rFonts w:ascii="Tahoma" w:eastAsiaTheme="minorEastAsia" w:hAnsi="Tahoma" w:cs="Tahoma"/>
          <w:color w:val="000000" w:themeColor="text1"/>
          <w:lang w:val="es-ES" w:eastAsia="es-CR"/>
        </w:rPr>
        <w:t xml:space="preserve">l acusado </w:t>
      </w:r>
      <w:r w:rsidR="007D2EDF" w:rsidRPr="00800DA7">
        <w:rPr>
          <w:rFonts w:ascii="Tahoma" w:eastAsiaTheme="minorEastAsia" w:hAnsi="Tahoma" w:cs="Tahoma"/>
          <w:color w:val="000000" w:themeColor="text1"/>
          <w:lang w:val="es-ES" w:eastAsia="es-CR"/>
        </w:rPr>
        <w:t xml:space="preserve">ROY ARIAS RODRÍGUEZ </w:t>
      </w:r>
      <w:r w:rsidR="00800DA7" w:rsidRPr="00800DA7">
        <w:rPr>
          <w:rFonts w:ascii="Tahoma" w:eastAsiaTheme="minorEastAsia" w:hAnsi="Tahoma" w:cs="Tahoma"/>
          <w:color w:val="000000" w:themeColor="text1"/>
          <w:lang w:val="es-ES" w:eastAsia="es-CR"/>
        </w:rPr>
        <w:t>continuando</w:t>
      </w:r>
      <w:r w:rsidR="007D2EDF">
        <w:rPr>
          <w:rFonts w:ascii="Tahoma" w:eastAsiaTheme="minorEastAsia" w:hAnsi="Tahoma" w:cs="Tahoma"/>
          <w:color w:val="000000" w:themeColor="text1"/>
          <w:lang w:val="es-ES" w:eastAsia="es-CR"/>
        </w:rPr>
        <w:t xml:space="preserve"> con su actuar </w:t>
      </w:r>
      <w:r w:rsidR="00800DA7" w:rsidRPr="00800DA7">
        <w:rPr>
          <w:rFonts w:ascii="Tahoma" w:eastAsiaTheme="minorEastAsia" w:hAnsi="Tahoma" w:cs="Tahoma"/>
          <w:color w:val="000000" w:themeColor="text1"/>
          <w:lang w:val="es-ES" w:eastAsia="es-CR"/>
        </w:rPr>
        <w:t xml:space="preserve">delictivo, </w:t>
      </w:r>
      <w:r w:rsidR="007D2EDF">
        <w:rPr>
          <w:rFonts w:ascii="Tahoma" w:eastAsiaTheme="minorEastAsia" w:hAnsi="Tahoma" w:cs="Tahoma"/>
          <w:color w:val="000000" w:themeColor="text1"/>
          <w:lang w:val="es-ES" w:eastAsia="es-CR"/>
        </w:rPr>
        <w:t xml:space="preserve">siguió </w:t>
      </w:r>
      <w:r w:rsidR="00800DA7" w:rsidRPr="00800DA7">
        <w:rPr>
          <w:rFonts w:ascii="Tahoma" w:eastAsiaTheme="minorEastAsia" w:hAnsi="Tahoma" w:cs="Tahoma"/>
          <w:color w:val="000000" w:themeColor="text1"/>
          <w:lang w:val="es-ES" w:eastAsia="es-CR"/>
        </w:rPr>
        <w:t xml:space="preserve">a la víctima y con la finalidad de maltratar físicamente a la agraviada </w:t>
      </w:r>
      <w:r w:rsidR="007D2EDF" w:rsidRPr="00800DA7">
        <w:rPr>
          <w:rFonts w:ascii="Tahoma" w:eastAsiaTheme="minorEastAsia" w:hAnsi="Tahoma" w:cs="Tahoma"/>
          <w:color w:val="000000" w:themeColor="text1"/>
          <w:lang w:val="es-ES" w:eastAsia="es-CR"/>
        </w:rPr>
        <w:t xml:space="preserve">STEPHANIE GABRIELA AGUILAR ARIAS </w:t>
      </w:r>
      <w:r w:rsidR="00800DA7" w:rsidRPr="00800DA7">
        <w:rPr>
          <w:rFonts w:ascii="Tahoma" w:eastAsiaTheme="minorEastAsia" w:hAnsi="Tahoma" w:cs="Tahoma"/>
          <w:color w:val="000000" w:themeColor="text1"/>
          <w:lang w:val="es-ES" w:eastAsia="es-CR"/>
        </w:rPr>
        <w:t xml:space="preserve">la golpeó con las manos por los brazos y piernas. En ese momento la agraviada intentó huir de la agresión a la que estaba siendo sometida y se dirigió a la puerta de salida de la vivienda, instante en que el acusado </w:t>
      </w:r>
      <w:r w:rsidR="007D2EDF" w:rsidRPr="00800DA7">
        <w:rPr>
          <w:rFonts w:ascii="Tahoma" w:eastAsiaTheme="minorEastAsia" w:hAnsi="Tahoma" w:cs="Tahoma"/>
          <w:color w:val="000000" w:themeColor="text1"/>
          <w:lang w:val="es-ES" w:eastAsia="es-CR"/>
        </w:rPr>
        <w:t xml:space="preserve">ROY ARIAS RODRÍGUEZ </w:t>
      </w:r>
      <w:r w:rsidR="00800DA7" w:rsidRPr="00800DA7">
        <w:rPr>
          <w:rFonts w:ascii="Tahoma" w:eastAsiaTheme="minorEastAsia" w:hAnsi="Tahoma" w:cs="Tahoma"/>
          <w:color w:val="000000" w:themeColor="text1"/>
          <w:lang w:val="es-ES" w:eastAsia="es-CR"/>
        </w:rPr>
        <w:t xml:space="preserve">sin causa de justificación alguna, con la finalidad de maltratar físicamente y restringir la libertad de tránsito de la víctima </w:t>
      </w:r>
      <w:r w:rsidR="007D2EDF" w:rsidRPr="00800DA7">
        <w:rPr>
          <w:rFonts w:ascii="Tahoma" w:eastAsiaTheme="minorEastAsia" w:hAnsi="Tahoma" w:cs="Tahoma"/>
          <w:color w:val="000000" w:themeColor="text1"/>
          <w:lang w:val="es-ES" w:eastAsia="es-CR"/>
        </w:rPr>
        <w:t>STEPHANIE GABRIELA AGUILAR ARIAS</w:t>
      </w:r>
      <w:r w:rsidR="00800DA7" w:rsidRPr="00800DA7">
        <w:rPr>
          <w:rFonts w:ascii="Tahoma" w:eastAsiaTheme="minorEastAsia" w:hAnsi="Tahoma" w:cs="Tahoma"/>
          <w:color w:val="000000" w:themeColor="text1"/>
          <w:lang w:val="es-ES" w:eastAsia="es-CR"/>
        </w:rPr>
        <w:t xml:space="preserve">, prensó el cuerpo y la cabeza de la víctima con la referida puerta, mientras le decía </w:t>
      </w:r>
      <w:r w:rsidR="007D2EDF">
        <w:rPr>
          <w:rFonts w:ascii="Tahoma" w:eastAsiaTheme="minorEastAsia" w:hAnsi="Tahoma" w:cs="Tahoma"/>
          <w:color w:val="000000" w:themeColor="text1"/>
          <w:lang w:val="es-ES" w:eastAsia="es-CR"/>
        </w:rPr>
        <w:t>“</w:t>
      </w:r>
      <w:r w:rsidR="00800DA7" w:rsidRPr="00800DA7">
        <w:rPr>
          <w:rFonts w:ascii="Tahoma" w:eastAsiaTheme="minorEastAsia" w:hAnsi="Tahoma" w:cs="Tahoma"/>
          <w:color w:val="000000" w:themeColor="text1"/>
          <w:lang w:val="es-ES" w:eastAsia="es-CR"/>
        </w:rPr>
        <w:t>que entrara que no se podía ir</w:t>
      </w:r>
      <w:r w:rsidR="007D2EDF">
        <w:rPr>
          <w:rFonts w:ascii="Tahoma" w:eastAsiaTheme="minorEastAsia" w:hAnsi="Tahoma" w:cs="Tahoma"/>
          <w:color w:val="000000" w:themeColor="text1"/>
          <w:lang w:val="es-ES" w:eastAsia="es-CR"/>
        </w:rPr>
        <w:t>”</w:t>
      </w:r>
      <w:r w:rsidR="00800DA7" w:rsidRPr="00800DA7">
        <w:rPr>
          <w:rFonts w:ascii="Tahoma" w:eastAsiaTheme="minorEastAsia" w:hAnsi="Tahoma" w:cs="Tahoma"/>
          <w:color w:val="000000" w:themeColor="text1"/>
          <w:lang w:val="es-ES" w:eastAsia="es-CR"/>
        </w:rPr>
        <w:t xml:space="preserve">. De esta forma, </w:t>
      </w:r>
      <w:r w:rsidR="007D2EDF">
        <w:rPr>
          <w:rFonts w:ascii="Tahoma" w:eastAsiaTheme="minorEastAsia" w:hAnsi="Tahoma" w:cs="Tahoma"/>
          <w:color w:val="000000" w:themeColor="text1"/>
          <w:lang w:val="es-ES" w:eastAsia="es-CR"/>
        </w:rPr>
        <w:t xml:space="preserve">ARIAS </w:t>
      </w:r>
      <w:r w:rsidR="007D2EDF" w:rsidRPr="00800DA7">
        <w:rPr>
          <w:rFonts w:ascii="Tahoma" w:eastAsiaTheme="minorEastAsia" w:hAnsi="Tahoma" w:cs="Tahoma"/>
          <w:color w:val="000000" w:themeColor="text1"/>
          <w:lang w:val="es-ES" w:eastAsia="es-CR"/>
        </w:rPr>
        <w:t>RODRÍGUEZ</w:t>
      </w:r>
      <w:r w:rsidR="00800DA7" w:rsidRPr="00800DA7">
        <w:rPr>
          <w:rFonts w:ascii="Tahoma" w:eastAsiaTheme="minorEastAsia" w:hAnsi="Tahoma" w:cs="Tahoma"/>
          <w:color w:val="000000" w:themeColor="text1"/>
          <w:lang w:val="es-ES" w:eastAsia="es-CR"/>
        </w:rPr>
        <w:t xml:space="preserve">, </w:t>
      </w:r>
      <w:r w:rsidR="007D2EDF">
        <w:rPr>
          <w:rFonts w:ascii="Tahoma" w:eastAsiaTheme="minorEastAsia" w:hAnsi="Tahoma" w:cs="Tahoma"/>
          <w:color w:val="000000" w:themeColor="text1"/>
          <w:lang w:val="es-ES" w:eastAsia="es-CR"/>
        </w:rPr>
        <w:t xml:space="preserve">mantuvo </w:t>
      </w:r>
      <w:r w:rsidR="00800DA7" w:rsidRPr="00800DA7">
        <w:rPr>
          <w:rFonts w:ascii="Tahoma" w:eastAsiaTheme="minorEastAsia" w:hAnsi="Tahoma" w:cs="Tahoma"/>
          <w:color w:val="000000" w:themeColor="text1"/>
          <w:lang w:val="es-ES" w:eastAsia="es-CR"/>
        </w:rPr>
        <w:t xml:space="preserve">retenida la agraviada por un espacio de 5 minutos aproximadamente, </w:t>
      </w:r>
      <w:r w:rsidR="007D2EDF">
        <w:rPr>
          <w:rFonts w:ascii="Tahoma" w:eastAsiaTheme="minorEastAsia" w:hAnsi="Tahoma" w:cs="Tahoma"/>
          <w:color w:val="000000" w:themeColor="text1"/>
          <w:lang w:val="es-ES" w:eastAsia="es-CR"/>
        </w:rPr>
        <w:t xml:space="preserve">hasta </w:t>
      </w:r>
      <w:r w:rsidR="00800DA7" w:rsidRPr="00800DA7">
        <w:rPr>
          <w:rFonts w:ascii="Tahoma" w:eastAsiaTheme="minorEastAsia" w:hAnsi="Tahoma" w:cs="Tahoma"/>
          <w:color w:val="000000" w:themeColor="text1"/>
          <w:lang w:val="es-ES" w:eastAsia="es-CR"/>
        </w:rPr>
        <w:t>que la víctima logró huir de lugar</w:t>
      </w:r>
      <w:r w:rsidR="007D2EDF">
        <w:rPr>
          <w:rFonts w:ascii="Tahoma" w:eastAsiaTheme="minorEastAsia" w:hAnsi="Tahoma" w:cs="Tahoma"/>
          <w:color w:val="000000" w:themeColor="text1"/>
          <w:lang w:val="es-ES" w:eastAsia="es-CR"/>
        </w:rPr>
        <w:t>.</w:t>
      </w:r>
    </w:p>
    <w:p w:rsidR="00C9110C" w:rsidRDefault="00C9110C" w:rsidP="00C9110C">
      <w:pPr>
        <w:widowControl w:val="0"/>
        <w:spacing w:after="0" w:line="360" w:lineRule="auto"/>
        <w:jc w:val="both"/>
        <w:outlineLvl w:val="3"/>
        <w:rPr>
          <w:rFonts w:ascii="Tahoma" w:eastAsiaTheme="minorEastAsia" w:hAnsi="Tahoma" w:cs="Tahoma"/>
          <w:color w:val="000000" w:themeColor="text1"/>
          <w:lang w:val="es-ES" w:eastAsia="es-CR"/>
        </w:rPr>
      </w:pPr>
    </w:p>
    <w:p w:rsidR="00C9110C" w:rsidRPr="00C9110C" w:rsidRDefault="00C9110C" w:rsidP="00C9110C">
      <w:pPr>
        <w:widowControl w:val="0"/>
        <w:spacing w:after="0" w:line="360" w:lineRule="auto"/>
        <w:jc w:val="both"/>
        <w:outlineLvl w:val="3"/>
        <w:rPr>
          <w:rFonts w:ascii="Tahoma" w:eastAsiaTheme="minorEastAsia" w:hAnsi="Tahoma" w:cs="Tahoma"/>
          <w:color w:val="000000" w:themeColor="text1"/>
          <w:lang w:val="es-ES" w:eastAsia="es-CR"/>
        </w:rPr>
      </w:pPr>
      <w:r w:rsidRPr="00C9110C">
        <w:rPr>
          <w:rFonts w:ascii="Tahoma" w:eastAsiaTheme="minorEastAsia" w:hAnsi="Tahoma" w:cs="Tahoma"/>
          <w:b/>
          <w:color w:val="000000" w:themeColor="text1"/>
          <w:lang w:val="es-ES" w:eastAsia="es-CR"/>
        </w:rPr>
        <w:t>QUINTO</w:t>
      </w:r>
      <w:r>
        <w:rPr>
          <w:rFonts w:ascii="Tahoma" w:eastAsiaTheme="minorEastAsia" w:hAnsi="Tahoma" w:cs="Tahoma"/>
          <w:color w:val="000000" w:themeColor="text1"/>
          <w:lang w:val="es-ES" w:eastAsia="es-CR"/>
        </w:rPr>
        <w:t xml:space="preserve">: </w:t>
      </w:r>
      <w:r w:rsidR="007D2EDF" w:rsidRPr="007D2EDF">
        <w:rPr>
          <w:rFonts w:ascii="Tahoma" w:eastAsiaTheme="minorEastAsia" w:hAnsi="Tahoma" w:cs="Tahoma"/>
          <w:color w:val="000000" w:themeColor="text1"/>
          <w:lang w:val="es-ES" w:eastAsia="es-CR"/>
        </w:rPr>
        <w:t xml:space="preserve">Producto de las agresiones propinadas del acusado ROY ARIAS RODRÍGUEZ hacia </w:t>
      </w:r>
      <w:r w:rsidR="007D2EDF" w:rsidRPr="007D2EDF">
        <w:rPr>
          <w:rFonts w:ascii="Tahoma" w:eastAsiaTheme="minorEastAsia" w:hAnsi="Tahoma" w:cs="Tahoma"/>
          <w:color w:val="000000" w:themeColor="text1"/>
          <w:lang w:val="es-ES" w:eastAsia="es-CR"/>
        </w:rPr>
        <w:lastRenderedPageBreak/>
        <w:t>la ofendida STEPHANIE GABRIELA AGUILAR ARIAS, la ofendida sufrió lesiones que la incapacitaron por un día.</w:t>
      </w:r>
    </w:p>
    <w:p w:rsidR="00F2222E"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p>
    <w:p w:rsidR="00F2222E" w:rsidRPr="002D4EDA" w:rsidRDefault="00F2222E" w:rsidP="00F2222E">
      <w:pPr>
        <w:widowControl w:val="0"/>
        <w:spacing w:after="0" w:line="360" w:lineRule="auto"/>
        <w:jc w:val="both"/>
        <w:outlineLvl w:val="3"/>
        <w:rPr>
          <w:rFonts w:ascii="Tahoma" w:eastAsiaTheme="minorEastAsia" w:hAnsi="Tahoma" w:cs="Tahoma"/>
          <w:b/>
          <w:color w:val="000000" w:themeColor="text1"/>
          <w:lang w:val="es-ES" w:eastAsia="es-CR"/>
        </w:rPr>
      </w:pPr>
      <w:r w:rsidRPr="002D4EDA">
        <w:rPr>
          <w:rFonts w:ascii="Tahoma" w:eastAsiaTheme="minorEastAsia" w:hAnsi="Tahoma" w:cs="Tahoma"/>
          <w:b/>
          <w:color w:val="000000" w:themeColor="text1"/>
          <w:lang w:val="es-ES" w:eastAsia="es-CR"/>
        </w:rPr>
        <w:t>CALIFICACIÓN LEGAL DE LOS HECHOS.</w:t>
      </w:r>
    </w:p>
    <w:p w:rsidR="00F2222E"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r w:rsidRPr="00BD0707">
        <w:rPr>
          <w:rFonts w:ascii="Tahoma" w:eastAsiaTheme="minorEastAsia" w:hAnsi="Tahoma" w:cs="Tahoma"/>
          <w:color w:val="000000" w:themeColor="text1"/>
          <w:lang w:val="es-ES" w:eastAsia="es-CR"/>
        </w:rPr>
        <w:t xml:space="preserve">Los hechos anteriormente descritos constituyen </w:t>
      </w:r>
      <w:r w:rsidR="00C9110C">
        <w:rPr>
          <w:rFonts w:ascii="Tahoma" w:eastAsiaTheme="minorEastAsia" w:hAnsi="Tahoma" w:cs="Tahoma"/>
          <w:color w:val="000000" w:themeColor="text1"/>
          <w:lang w:val="es-ES" w:eastAsia="es-CR"/>
        </w:rPr>
        <w:t>los siguientes delitos.</w:t>
      </w:r>
    </w:p>
    <w:p w:rsidR="00C9110C" w:rsidRDefault="00C9110C" w:rsidP="00C9110C">
      <w:pPr>
        <w:pStyle w:val="Prrafodelista"/>
        <w:widowControl w:val="0"/>
        <w:numPr>
          <w:ilvl w:val="0"/>
          <w:numId w:val="19"/>
        </w:numPr>
        <w:spacing w:after="0" w:line="360" w:lineRule="auto"/>
        <w:jc w:val="both"/>
        <w:outlineLvl w:val="3"/>
        <w:rPr>
          <w:rFonts w:ascii="Tahoma" w:eastAsiaTheme="minorEastAsia" w:hAnsi="Tahoma" w:cs="Tahoma"/>
          <w:color w:val="000000" w:themeColor="text1"/>
          <w:lang w:val="es-ES" w:eastAsia="es-CR"/>
        </w:rPr>
      </w:pPr>
      <w:r w:rsidRPr="00C9110C">
        <w:rPr>
          <w:rFonts w:ascii="Tahoma" w:eastAsiaTheme="minorEastAsia" w:hAnsi="Tahoma" w:cs="Tahoma"/>
          <w:color w:val="000000" w:themeColor="text1"/>
          <w:lang w:val="es-ES" w:eastAsia="es-CR"/>
        </w:rPr>
        <w:t xml:space="preserve">El hecho </w:t>
      </w:r>
      <w:r>
        <w:rPr>
          <w:rFonts w:ascii="Tahoma" w:eastAsiaTheme="minorEastAsia" w:hAnsi="Tahoma" w:cs="Tahoma"/>
          <w:color w:val="000000" w:themeColor="text1"/>
          <w:lang w:val="es-ES" w:eastAsia="es-CR"/>
        </w:rPr>
        <w:t>segundo constituye</w:t>
      </w:r>
      <w:r w:rsidRPr="00C9110C">
        <w:rPr>
          <w:rFonts w:ascii="Tahoma" w:eastAsiaTheme="minorEastAsia" w:hAnsi="Tahoma" w:cs="Tahoma"/>
          <w:color w:val="000000" w:themeColor="text1"/>
          <w:lang w:val="es-ES" w:eastAsia="es-CR"/>
        </w:rPr>
        <w:t xml:space="preserve"> un </w:t>
      </w:r>
      <w:r w:rsidRPr="00C9110C">
        <w:rPr>
          <w:rFonts w:ascii="Tahoma" w:eastAsiaTheme="minorEastAsia" w:hAnsi="Tahoma" w:cs="Tahoma"/>
          <w:b/>
          <w:color w:val="000000" w:themeColor="text1"/>
          <w:lang w:val="es-ES" w:eastAsia="es-CR"/>
        </w:rPr>
        <w:t>DELITO DE MALTRATO Y UN DELITO DE AMENAZAS CONTRA MUJER</w:t>
      </w:r>
      <w:r w:rsidRPr="00C9110C">
        <w:rPr>
          <w:rFonts w:ascii="Tahoma" w:eastAsiaTheme="minorEastAsia" w:hAnsi="Tahoma" w:cs="Tahoma"/>
          <w:color w:val="000000" w:themeColor="text1"/>
          <w:lang w:val="es-ES" w:eastAsia="es-CR"/>
        </w:rPr>
        <w:t xml:space="preserve"> </w:t>
      </w:r>
      <w:r w:rsidRPr="00C9110C">
        <w:rPr>
          <w:rFonts w:ascii="Tahoma" w:eastAsiaTheme="minorEastAsia" w:hAnsi="Tahoma" w:cs="Tahoma"/>
          <w:b/>
          <w:color w:val="000000" w:themeColor="text1"/>
          <w:lang w:val="es-ES" w:eastAsia="es-CR"/>
        </w:rPr>
        <w:t>en concurso ideal</w:t>
      </w:r>
      <w:r w:rsidRPr="00C9110C">
        <w:rPr>
          <w:rFonts w:ascii="Tahoma" w:eastAsiaTheme="minorEastAsia" w:hAnsi="Tahoma" w:cs="Tahoma"/>
          <w:color w:val="000000" w:themeColor="text1"/>
          <w:lang w:val="es-ES" w:eastAsia="es-CR"/>
        </w:rPr>
        <w:t>, conducta prevista y sancionada por el artículo 22</w:t>
      </w:r>
      <w:r>
        <w:rPr>
          <w:rFonts w:ascii="Tahoma" w:eastAsiaTheme="minorEastAsia" w:hAnsi="Tahoma" w:cs="Tahoma"/>
          <w:color w:val="000000" w:themeColor="text1"/>
          <w:lang w:val="es-ES" w:eastAsia="es-CR"/>
        </w:rPr>
        <w:t>,</w:t>
      </w:r>
      <w:r w:rsidRPr="00C9110C">
        <w:rPr>
          <w:rFonts w:ascii="Tahoma" w:eastAsiaTheme="minorEastAsia" w:hAnsi="Tahoma" w:cs="Tahoma"/>
          <w:color w:val="000000" w:themeColor="text1"/>
          <w:lang w:val="es-ES" w:eastAsia="es-CR"/>
        </w:rPr>
        <w:t xml:space="preserve"> 27 de la </w:t>
      </w:r>
      <w:r w:rsidR="00B479B7">
        <w:rPr>
          <w:rFonts w:ascii="Tahoma" w:eastAsiaTheme="minorEastAsia" w:hAnsi="Tahoma" w:cs="Tahoma"/>
          <w:color w:val="000000" w:themeColor="text1"/>
          <w:lang w:val="es-ES" w:eastAsia="es-CR"/>
        </w:rPr>
        <w:t>Ley de Penalización de la Violencia Contra las M</w:t>
      </w:r>
      <w:r w:rsidR="00B479B7" w:rsidRPr="00B479B7">
        <w:rPr>
          <w:rFonts w:ascii="Tahoma" w:eastAsiaTheme="minorEastAsia" w:hAnsi="Tahoma" w:cs="Tahoma"/>
          <w:color w:val="000000" w:themeColor="text1"/>
          <w:lang w:val="es-ES" w:eastAsia="es-CR"/>
        </w:rPr>
        <w:t>ujeres</w:t>
      </w:r>
      <w:r w:rsidRPr="00C9110C">
        <w:rPr>
          <w:rFonts w:ascii="Tahoma" w:eastAsiaTheme="minorEastAsia" w:hAnsi="Tahoma" w:cs="Tahoma"/>
          <w:color w:val="000000" w:themeColor="text1"/>
          <w:lang w:val="es-ES" w:eastAsia="es-CR"/>
        </w:rPr>
        <w:t>.</w:t>
      </w:r>
    </w:p>
    <w:p w:rsidR="00C9110C" w:rsidRPr="00C9110C" w:rsidRDefault="00C9110C" w:rsidP="00B479B7">
      <w:pPr>
        <w:pStyle w:val="Prrafodelista"/>
        <w:widowControl w:val="0"/>
        <w:numPr>
          <w:ilvl w:val="0"/>
          <w:numId w:val="19"/>
        </w:numPr>
        <w:spacing w:after="0" w:line="360" w:lineRule="auto"/>
        <w:jc w:val="both"/>
        <w:outlineLvl w:val="3"/>
        <w:rPr>
          <w:rFonts w:ascii="Tahoma" w:eastAsiaTheme="minorEastAsia" w:hAnsi="Tahoma" w:cs="Tahoma"/>
          <w:color w:val="000000" w:themeColor="text1"/>
          <w:lang w:val="es-ES" w:eastAsia="es-CR"/>
        </w:rPr>
      </w:pPr>
      <w:r>
        <w:rPr>
          <w:rFonts w:ascii="Tahoma" w:eastAsiaTheme="minorEastAsia" w:hAnsi="Tahoma" w:cs="Tahoma"/>
          <w:color w:val="000000" w:themeColor="text1"/>
          <w:lang w:val="es-ES" w:eastAsia="es-CR"/>
        </w:rPr>
        <w:t>Los</w:t>
      </w:r>
      <w:r w:rsidRPr="00C9110C">
        <w:rPr>
          <w:rFonts w:ascii="Tahoma" w:eastAsiaTheme="minorEastAsia" w:hAnsi="Tahoma" w:cs="Tahoma"/>
          <w:color w:val="000000" w:themeColor="text1"/>
          <w:lang w:val="es-ES" w:eastAsia="es-CR"/>
        </w:rPr>
        <w:t xml:space="preserve"> hecho</w:t>
      </w:r>
      <w:r>
        <w:rPr>
          <w:rFonts w:ascii="Tahoma" w:eastAsiaTheme="minorEastAsia" w:hAnsi="Tahoma" w:cs="Tahoma"/>
          <w:color w:val="000000" w:themeColor="text1"/>
          <w:lang w:val="es-ES" w:eastAsia="es-CR"/>
        </w:rPr>
        <w:t>s</w:t>
      </w:r>
      <w:r w:rsidRPr="00C9110C">
        <w:rPr>
          <w:rFonts w:ascii="Tahoma" w:eastAsiaTheme="minorEastAsia" w:hAnsi="Tahoma" w:cs="Tahoma"/>
          <w:color w:val="000000" w:themeColor="text1"/>
          <w:lang w:val="es-ES" w:eastAsia="es-CR"/>
        </w:rPr>
        <w:t xml:space="preserve"> tercero</w:t>
      </w:r>
      <w:r>
        <w:rPr>
          <w:rFonts w:ascii="Tahoma" w:eastAsiaTheme="minorEastAsia" w:hAnsi="Tahoma" w:cs="Tahoma"/>
          <w:color w:val="000000" w:themeColor="text1"/>
          <w:lang w:val="es-ES" w:eastAsia="es-CR"/>
        </w:rPr>
        <w:t>,</w:t>
      </w:r>
      <w:r w:rsidRPr="00C9110C">
        <w:rPr>
          <w:rFonts w:ascii="Tahoma" w:eastAsiaTheme="minorEastAsia" w:hAnsi="Tahoma" w:cs="Tahoma"/>
          <w:color w:val="000000" w:themeColor="text1"/>
          <w:lang w:val="es-ES" w:eastAsia="es-CR"/>
        </w:rPr>
        <w:t xml:space="preserve"> cuarto y quinto constituyen</w:t>
      </w:r>
      <w:r w:rsidR="00B479B7">
        <w:rPr>
          <w:rFonts w:ascii="Tahoma" w:eastAsiaTheme="minorEastAsia" w:hAnsi="Tahoma" w:cs="Tahoma"/>
          <w:color w:val="000000" w:themeColor="text1"/>
          <w:lang w:val="es-ES" w:eastAsia="es-CR"/>
        </w:rPr>
        <w:t xml:space="preserve">: </w:t>
      </w:r>
      <w:r w:rsidR="00B479B7" w:rsidRPr="00B479B7">
        <w:rPr>
          <w:rFonts w:ascii="Tahoma" w:eastAsiaTheme="minorEastAsia" w:hAnsi="Tahoma" w:cs="Tahoma"/>
          <w:b/>
          <w:color w:val="000000" w:themeColor="text1"/>
          <w:lang w:val="es-ES" w:eastAsia="es-CR"/>
        </w:rPr>
        <w:t>UN DELITOS DE MALTRATO</w:t>
      </w:r>
      <w:r w:rsidR="00B479B7" w:rsidRPr="00C9110C">
        <w:rPr>
          <w:rFonts w:ascii="Tahoma" w:eastAsiaTheme="minorEastAsia" w:hAnsi="Tahoma" w:cs="Tahoma"/>
          <w:color w:val="000000" w:themeColor="text1"/>
          <w:lang w:val="es-ES" w:eastAsia="es-CR"/>
        </w:rPr>
        <w:t xml:space="preserve"> </w:t>
      </w:r>
      <w:r w:rsidRPr="00C9110C">
        <w:rPr>
          <w:rFonts w:ascii="Tahoma" w:eastAsiaTheme="minorEastAsia" w:hAnsi="Tahoma" w:cs="Tahoma"/>
          <w:color w:val="000000" w:themeColor="text1"/>
          <w:lang w:val="es-ES" w:eastAsia="es-CR"/>
        </w:rPr>
        <w:t xml:space="preserve">y </w:t>
      </w:r>
      <w:r w:rsidR="00B479B7" w:rsidRPr="00B479B7">
        <w:rPr>
          <w:rFonts w:ascii="Tahoma" w:eastAsiaTheme="minorEastAsia" w:hAnsi="Tahoma" w:cs="Tahoma"/>
          <w:b/>
          <w:color w:val="000000" w:themeColor="text1"/>
          <w:lang w:val="es-ES" w:eastAsia="es-CR"/>
        </w:rPr>
        <w:t>UN DELITO DE AMENAZAS CONTRA UNA MUJER</w:t>
      </w:r>
      <w:r w:rsidR="00B479B7" w:rsidRPr="00C9110C">
        <w:rPr>
          <w:rFonts w:ascii="Tahoma" w:eastAsiaTheme="minorEastAsia" w:hAnsi="Tahoma" w:cs="Tahoma"/>
          <w:color w:val="000000" w:themeColor="text1"/>
          <w:lang w:val="es-ES" w:eastAsia="es-CR"/>
        </w:rPr>
        <w:t xml:space="preserve"> </w:t>
      </w:r>
      <w:r w:rsidRPr="00C9110C">
        <w:rPr>
          <w:rFonts w:ascii="Tahoma" w:eastAsiaTheme="minorEastAsia" w:hAnsi="Tahoma" w:cs="Tahoma"/>
          <w:color w:val="000000" w:themeColor="text1"/>
          <w:lang w:val="es-ES" w:eastAsia="es-CR"/>
        </w:rPr>
        <w:t xml:space="preserve">además de </w:t>
      </w:r>
      <w:r w:rsidR="00B479B7" w:rsidRPr="00B479B7">
        <w:rPr>
          <w:rFonts w:ascii="Tahoma" w:eastAsiaTheme="minorEastAsia" w:hAnsi="Tahoma" w:cs="Tahoma"/>
          <w:b/>
          <w:color w:val="000000" w:themeColor="text1"/>
          <w:lang w:val="es-ES" w:eastAsia="es-CR"/>
        </w:rPr>
        <w:t>UN DELITO DE RESTRICCIÓN A LA LIBERTAD</w:t>
      </w:r>
      <w:r w:rsidR="00B479B7">
        <w:rPr>
          <w:rFonts w:ascii="Tahoma" w:eastAsiaTheme="minorEastAsia" w:hAnsi="Tahoma" w:cs="Tahoma"/>
          <w:b/>
          <w:color w:val="000000" w:themeColor="text1"/>
          <w:lang w:val="es-ES" w:eastAsia="es-CR"/>
        </w:rPr>
        <w:t xml:space="preserve"> en concurso ideal, </w:t>
      </w:r>
      <w:r w:rsidR="00B479B7">
        <w:rPr>
          <w:rFonts w:ascii="Tahoma" w:eastAsiaTheme="minorEastAsia" w:hAnsi="Tahoma" w:cs="Tahoma"/>
          <w:color w:val="000000" w:themeColor="text1"/>
          <w:lang w:val="es-ES" w:eastAsia="es-CR"/>
        </w:rPr>
        <w:t>c</w:t>
      </w:r>
      <w:r w:rsidR="00B479B7" w:rsidRPr="00B479B7">
        <w:rPr>
          <w:rFonts w:ascii="Tahoma" w:eastAsiaTheme="minorEastAsia" w:hAnsi="Tahoma" w:cs="Tahoma"/>
          <w:color w:val="000000" w:themeColor="text1"/>
          <w:lang w:val="es-ES" w:eastAsia="es-CR"/>
        </w:rPr>
        <w:t>onducta prevista y sancionada por el art</w:t>
      </w:r>
      <w:r w:rsidR="00B479B7">
        <w:rPr>
          <w:rFonts w:ascii="Tahoma" w:eastAsiaTheme="minorEastAsia" w:hAnsi="Tahoma" w:cs="Tahoma"/>
          <w:color w:val="000000" w:themeColor="text1"/>
          <w:lang w:val="es-ES" w:eastAsia="es-CR"/>
        </w:rPr>
        <w:t>ículo 22, 27 y 23 de la Ley de Penalización de la Violencia Contra las M</w:t>
      </w:r>
      <w:r w:rsidR="00B479B7" w:rsidRPr="00B479B7">
        <w:rPr>
          <w:rFonts w:ascii="Tahoma" w:eastAsiaTheme="minorEastAsia" w:hAnsi="Tahoma" w:cs="Tahoma"/>
          <w:color w:val="000000" w:themeColor="text1"/>
          <w:lang w:val="es-ES" w:eastAsia="es-CR"/>
        </w:rPr>
        <w:t xml:space="preserve">ujeres, en contra del acusado </w:t>
      </w:r>
      <w:r w:rsidR="00B479B7" w:rsidRPr="00B479B7">
        <w:rPr>
          <w:rFonts w:ascii="Tahoma" w:eastAsiaTheme="minorEastAsia" w:hAnsi="Tahoma" w:cs="Tahoma"/>
          <w:b/>
          <w:color w:val="000000" w:themeColor="text1"/>
          <w:lang w:val="es-ES" w:eastAsia="es-CR"/>
        </w:rPr>
        <w:t>Roy Arias Rodríguez</w:t>
      </w:r>
      <w:r w:rsidR="00B479B7">
        <w:rPr>
          <w:rFonts w:ascii="Tahoma" w:eastAsiaTheme="minorEastAsia" w:hAnsi="Tahoma" w:cs="Tahoma"/>
          <w:b/>
          <w:color w:val="000000" w:themeColor="text1"/>
          <w:lang w:val="es-ES" w:eastAsia="es-CR"/>
        </w:rPr>
        <w:t>.</w:t>
      </w:r>
    </w:p>
    <w:p w:rsidR="00F2222E" w:rsidRPr="00BD0707"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p>
    <w:p w:rsidR="00F2222E" w:rsidRDefault="00F2222E" w:rsidP="00F2222E">
      <w:pPr>
        <w:widowControl w:val="0"/>
        <w:spacing w:after="0" w:line="360" w:lineRule="auto"/>
        <w:outlineLvl w:val="3"/>
        <w:rPr>
          <w:rFonts w:ascii="Tahoma" w:eastAsiaTheme="minorEastAsia" w:hAnsi="Tahoma" w:cs="Tahoma"/>
          <w:b/>
          <w:color w:val="000000" w:themeColor="text1"/>
          <w:lang w:val="es-ES" w:eastAsia="es-CR"/>
        </w:rPr>
      </w:pPr>
      <w:r w:rsidRPr="00BD0707">
        <w:rPr>
          <w:rFonts w:ascii="Tahoma" w:eastAsiaTheme="minorEastAsia" w:hAnsi="Tahoma" w:cs="Tahoma"/>
          <w:b/>
          <w:color w:val="000000" w:themeColor="text1"/>
          <w:lang w:val="es-ES" w:eastAsia="es-CR"/>
        </w:rPr>
        <w:t>FUNDAMENTACIÓN JURIDICA.</w:t>
      </w:r>
    </w:p>
    <w:p w:rsidR="00010B11" w:rsidRDefault="00262077" w:rsidP="00262077">
      <w:pPr>
        <w:widowControl w:val="0"/>
        <w:spacing w:after="0" w:line="360" w:lineRule="auto"/>
        <w:jc w:val="both"/>
        <w:outlineLvl w:val="3"/>
        <w:rPr>
          <w:rFonts w:ascii="Tahoma" w:eastAsiaTheme="minorEastAsia" w:hAnsi="Tahoma" w:cs="Tahoma"/>
          <w:color w:val="000000" w:themeColor="text1"/>
          <w:lang w:val="es-ES" w:eastAsia="es-CR"/>
        </w:rPr>
      </w:pPr>
      <w:r w:rsidRPr="00262077">
        <w:rPr>
          <w:rFonts w:ascii="Tahoma" w:eastAsiaTheme="minorEastAsia" w:hAnsi="Tahoma" w:cs="Tahoma"/>
          <w:color w:val="000000" w:themeColor="text1"/>
          <w:lang w:val="es-ES" w:eastAsia="es-CR"/>
        </w:rPr>
        <w:t>El a</w:t>
      </w:r>
      <w:r>
        <w:rPr>
          <w:rFonts w:ascii="Tahoma" w:eastAsiaTheme="minorEastAsia" w:hAnsi="Tahoma" w:cs="Tahoma"/>
          <w:color w:val="000000" w:themeColor="text1"/>
          <w:lang w:val="es-ES" w:eastAsia="es-CR"/>
        </w:rPr>
        <w:t>cusado Roy Arias Rodríguez,</w:t>
      </w:r>
      <w:r w:rsidRPr="00262077">
        <w:rPr>
          <w:rFonts w:ascii="Tahoma" w:eastAsiaTheme="minorEastAsia" w:hAnsi="Tahoma" w:cs="Tahoma"/>
          <w:color w:val="000000" w:themeColor="text1"/>
          <w:lang w:val="es-ES" w:eastAsia="es-CR"/>
        </w:rPr>
        <w:t xml:space="preserve"> ha mantenido una conducta despreciativa del ordenamiento jurídico</w:t>
      </w:r>
      <w:r>
        <w:rPr>
          <w:rFonts w:ascii="Tahoma" w:eastAsiaTheme="minorEastAsia" w:hAnsi="Tahoma" w:cs="Tahoma"/>
          <w:color w:val="000000" w:themeColor="text1"/>
          <w:lang w:val="es-ES" w:eastAsia="es-CR"/>
        </w:rPr>
        <w:t>-</w:t>
      </w:r>
      <w:r w:rsidRPr="00262077">
        <w:rPr>
          <w:rFonts w:ascii="Tahoma" w:eastAsiaTheme="minorEastAsia" w:hAnsi="Tahoma" w:cs="Tahoma"/>
          <w:color w:val="000000" w:themeColor="text1"/>
          <w:lang w:val="es-ES" w:eastAsia="es-CR"/>
        </w:rPr>
        <w:t xml:space="preserve">penal en daño de la sociedad y particularmente de la ofendida </w:t>
      </w:r>
      <w:r w:rsidRPr="00262077">
        <w:rPr>
          <w:rFonts w:ascii="Tahoma" w:eastAsiaTheme="minorEastAsia" w:hAnsi="Tahoma" w:cs="Tahoma"/>
          <w:b/>
          <w:color w:val="000000" w:themeColor="text1"/>
          <w:lang w:val="es-ES" w:eastAsia="es-CR"/>
        </w:rPr>
        <w:t>STEPHANIE GABRIELA AGUILAR ARIAS</w:t>
      </w:r>
      <w:r w:rsidRPr="00262077">
        <w:rPr>
          <w:rFonts w:ascii="Tahoma" w:eastAsiaTheme="minorEastAsia" w:hAnsi="Tahoma" w:cs="Tahoma"/>
          <w:color w:val="000000" w:themeColor="text1"/>
          <w:lang w:val="es-ES" w:eastAsia="es-CR"/>
        </w:rPr>
        <w:t xml:space="preserve"> en el caso en concreto ha alcanzado la magnitud delictiva suficiente para requerir la apertura a juicio.</w:t>
      </w:r>
    </w:p>
    <w:p w:rsidR="00262077" w:rsidRDefault="00262077" w:rsidP="00262077">
      <w:pPr>
        <w:widowControl w:val="0"/>
        <w:spacing w:after="0" w:line="360" w:lineRule="auto"/>
        <w:jc w:val="both"/>
        <w:outlineLvl w:val="3"/>
        <w:rPr>
          <w:rFonts w:ascii="Tahoma" w:eastAsiaTheme="minorEastAsia" w:hAnsi="Tahoma" w:cs="Tahoma"/>
          <w:color w:val="000000" w:themeColor="text1"/>
          <w:lang w:val="es-ES" w:eastAsia="es-CR"/>
        </w:rPr>
      </w:pPr>
    </w:p>
    <w:p w:rsidR="00262077" w:rsidRDefault="00262077" w:rsidP="00262077">
      <w:pPr>
        <w:widowControl w:val="0"/>
        <w:spacing w:after="0" w:line="360" w:lineRule="auto"/>
        <w:jc w:val="both"/>
        <w:outlineLvl w:val="3"/>
        <w:rPr>
          <w:rFonts w:ascii="Tahoma" w:eastAsiaTheme="minorEastAsia" w:hAnsi="Tahoma" w:cs="Tahoma"/>
          <w:color w:val="000000" w:themeColor="text1"/>
          <w:lang w:val="es-ES" w:eastAsia="es-CR"/>
        </w:rPr>
      </w:pPr>
      <w:r w:rsidRPr="00262077">
        <w:rPr>
          <w:rFonts w:ascii="Tahoma" w:eastAsiaTheme="minorEastAsia" w:hAnsi="Tahoma" w:cs="Tahoma"/>
          <w:color w:val="000000" w:themeColor="text1"/>
          <w:lang w:val="es-ES" w:eastAsia="es-CR"/>
        </w:rPr>
        <w:t xml:space="preserve">Para aplicar la ley de penalización de la violencia contra las mujeres, es necesario que se cumpla con lo establecido en el artículo 2 de dicho cuerpo legal; es decir, que los hechos ocurren en perjuicio de una mujer mayor de edad, en el contexto de una relación de matrimonio, en unión de hecho declarada o no, requisito indispensable que exige nuestro ordenamiento jurídico; por otro lado es importante destacar que el voto 992 de la de la sala tercera de la Corte Suprema de Justicia de las 9:52 horas del 9 de agosto del año 2015, estableció el ámbito de aplicación de los tipos penales previstos en la ley de penalización de la violencia contra las mujeres, para situaciones de violencia en perjuicio de una mujer, tanto las acaecidas en el seno de una relación matrimonial, como las que suceden dentro </w:t>
      </w:r>
      <w:r w:rsidRPr="00262077">
        <w:rPr>
          <w:rFonts w:ascii="Tahoma" w:eastAsiaTheme="minorEastAsia" w:hAnsi="Tahoma" w:cs="Tahoma"/>
          <w:color w:val="000000" w:themeColor="text1"/>
          <w:lang w:val="es-ES" w:eastAsia="es-CR"/>
        </w:rPr>
        <w:lastRenderedPageBreak/>
        <w:t>del marco de uniones de hecho que cesaron o están interrumpidas, con quebranto de los principios de igualdad y tutela Judicial efectiva, consagrados en los artículos 33 y 41 de la constitución política y según lo preceptuado por el artículo 2 inciso a</w:t>
      </w:r>
      <w:r>
        <w:rPr>
          <w:rFonts w:ascii="Tahoma" w:eastAsiaTheme="minorEastAsia" w:hAnsi="Tahoma" w:cs="Tahoma"/>
          <w:color w:val="000000" w:themeColor="text1"/>
          <w:lang w:val="es-ES" w:eastAsia="es-CR"/>
        </w:rPr>
        <w:t>),</w:t>
      </w:r>
      <w:r w:rsidRPr="00262077">
        <w:rPr>
          <w:rFonts w:ascii="Tahoma" w:eastAsiaTheme="minorEastAsia" w:hAnsi="Tahoma" w:cs="Tahoma"/>
          <w:color w:val="000000" w:themeColor="text1"/>
          <w:lang w:val="es-ES" w:eastAsia="es-CR"/>
        </w:rPr>
        <w:t xml:space="preserve"> de la</w:t>
      </w:r>
      <w:r>
        <w:rPr>
          <w:rFonts w:ascii="Tahoma" w:eastAsiaTheme="minorEastAsia" w:hAnsi="Tahoma" w:cs="Tahoma"/>
          <w:color w:val="000000" w:themeColor="text1"/>
          <w:lang w:val="es-ES" w:eastAsia="es-CR"/>
        </w:rPr>
        <w:t xml:space="preserve"> Convención A</w:t>
      </w:r>
      <w:r w:rsidRPr="00262077">
        <w:rPr>
          <w:rFonts w:ascii="Tahoma" w:eastAsiaTheme="minorEastAsia" w:hAnsi="Tahoma" w:cs="Tahoma"/>
          <w:color w:val="000000" w:themeColor="text1"/>
          <w:lang w:val="es-ES" w:eastAsia="es-CR"/>
        </w:rPr>
        <w:t>mericana para prevenir, sancionar y erradicar la violencia contra la mujer</w:t>
      </w:r>
      <w:r>
        <w:rPr>
          <w:rFonts w:ascii="Tahoma" w:eastAsiaTheme="minorEastAsia" w:hAnsi="Tahoma" w:cs="Tahoma"/>
          <w:color w:val="000000" w:themeColor="text1"/>
          <w:lang w:val="es-ES" w:eastAsia="es-CR"/>
        </w:rPr>
        <w:t xml:space="preserve"> (Ley 7499 Convención de Belén Do Pará), </w:t>
      </w:r>
      <w:r w:rsidRPr="00262077">
        <w:rPr>
          <w:rFonts w:ascii="Tahoma" w:eastAsiaTheme="minorEastAsia" w:hAnsi="Tahoma" w:cs="Tahoma"/>
          <w:color w:val="000000" w:themeColor="text1"/>
          <w:lang w:val="es-ES" w:eastAsia="es-CR"/>
        </w:rPr>
        <w:t xml:space="preserve">por lo cual se le otorgó a este concepto de Unión de hecho una interpretación amplia en la que debe aplicarse la ley de </w:t>
      </w:r>
      <w:r w:rsidR="00AD2454">
        <w:rPr>
          <w:rFonts w:ascii="Tahoma" w:eastAsiaTheme="minorEastAsia" w:hAnsi="Tahoma" w:cs="Tahoma"/>
          <w:color w:val="000000" w:themeColor="text1"/>
          <w:lang w:val="es-ES" w:eastAsia="es-CR"/>
        </w:rPr>
        <w:t>Penalización</w:t>
      </w:r>
      <w:r w:rsidRPr="00262077">
        <w:rPr>
          <w:rFonts w:ascii="Tahoma" w:eastAsiaTheme="minorEastAsia" w:hAnsi="Tahoma" w:cs="Tahoma"/>
          <w:color w:val="000000" w:themeColor="text1"/>
          <w:lang w:val="es-ES" w:eastAsia="es-CR"/>
        </w:rPr>
        <w:t xml:space="preserve"> de Violencia Contra las Mujeres, no solo en vínculos de pareja unidas </w:t>
      </w:r>
      <w:r>
        <w:rPr>
          <w:rFonts w:ascii="Tahoma" w:eastAsiaTheme="minorEastAsia" w:hAnsi="Tahoma" w:cs="Tahoma"/>
          <w:color w:val="000000" w:themeColor="text1"/>
          <w:lang w:val="es-ES" w:eastAsia="es-CR"/>
        </w:rPr>
        <w:t>en</w:t>
      </w:r>
      <w:r w:rsidRPr="00262077">
        <w:rPr>
          <w:rFonts w:ascii="Tahoma" w:eastAsiaTheme="minorEastAsia" w:hAnsi="Tahoma" w:cs="Tahoma"/>
          <w:color w:val="000000" w:themeColor="text1"/>
          <w:lang w:val="es-ES" w:eastAsia="es-CR"/>
        </w:rPr>
        <w:t xml:space="preserve"> matrimonio o Unión de hecho (declarada o no), sino, además de las situaciones de violencia (agresiones físicas, psicológicas, sexuales o patrimoniales) contra las mujeres acaecidas en una relación de pareja que haya dejado de cohabitar maritalmente, sea que el agresor comparta aún o haya compartido el domicilio; también en Casos de agresiones que se dan dentro de la familia o unidad doméstica, o bien en cualquier otra relación interpersonal.</w:t>
      </w:r>
    </w:p>
    <w:p w:rsidR="00262077" w:rsidRDefault="00262077" w:rsidP="00262077">
      <w:pPr>
        <w:widowControl w:val="0"/>
        <w:spacing w:after="0" w:line="360" w:lineRule="auto"/>
        <w:jc w:val="both"/>
        <w:outlineLvl w:val="3"/>
        <w:rPr>
          <w:rFonts w:ascii="Tahoma" w:eastAsiaTheme="minorEastAsia" w:hAnsi="Tahoma" w:cs="Tahoma"/>
          <w:color w:val="000000" w:themeColor="text1"/>
          <w:lang w:val="es-ES" w:eastAsia="es-CR"/>
        </w:rPr>
      </w:pPr>
    </w:p>
    <w:p w:rsidR="00262077" w:rsidRDefault="00262077" w:rsidP="00262077">
      <w:pPr>
        <w:widowControl w:val="0"/>
        <w:spacing w:after="0" w:line="360" w:lineRule="auto"/>
        <w:jc w:val="both"/>
        <w:outlineLvl w:val="3"/>
        <w:rPr>
          <w:rFonts w:ascii="Tahoma" w:eastAsiaTheme="minorEastAsia" w:hAnsi="Tahoma" w:cs="Tahoma"/>
          <w:color w:val="000000" w:themeColor="text1"/>
          <w:lang w:val="es-ES" w:eastAsia="es-CR"/>
        </w:rPr>
      </w:pPr>
      <w:r w:rsidRPr="00262077">
        <w:rPr>
          <w:rFonts w:ascii="Tahoma" w:eastAsiaTheme="minorEastAsia" w:hAnsi="Tahoma" w:cs="Tahoma"/>
          <w:color w:val="000000" w:themeColor="text1"/>
          <w:lang w:val="es-ES" w:eastAsia="es-CR"/>
        </w:rPr>
        <w:t>Situación que en el caso de marras tiene lugar, ya que la ofendida y el acusado mantuvieron una relación de Unión de hecho, en la cual convivieron Juntos por un espacio de tiempo de 3 años aproximadamente. Por lo cual, se debe destacar que los hechos acusados se encuentran dentro del ámbito de aplicación de La ley de Penalización de Violencia Contra las Mujeres, por ese vínculo en común de pareja.</w:t>
      </w:r>
    </w:p>
    <w:p w:rsidR="00AD2454" w:rsidRDefault="00AD2454" w:rsidP="00262077">
      <w:pPr>
        <w:widowControl w:val="0"/>
        <w:spacing w:after="0" w:line="360" w:lineRule="auto"/>
        <w:jc w:val="both"/>
        <w:outlineLvl w:val="3"/>
        <w:rPr>
          <w:rFonts w:ascii="Tahoma" w:eastAsiaTheme="minorEastAsia" w:hAnsi="Tahoma" w:cs="Tahoma"/>
          <w:color w:val="000000" w:themeColor="text1"/>
          <w:lang w:val="es-ES" w:eastAsia="es-CR"/>
        </w:rPr>
      </w:pPr>
    </w:p>
    <w:p w:rsidR="00AD2454" w:rsidRDefault="00AD2454" w:rsidP="00262077">
      <w:pPr>
        <w:widowControl w:val="0"/>
        <w:spacing w:after="0" w:line="360" w:lineRule="auto"/>
        <w:jc w:val="both"/>
        <w:outlineLvl w:val="3"/>
        <w:rPr>
          <w:rFonts w:ascii="Tahoma" w:eastAsiaTheme="minorEastAsia" w:hAnsi="Tahoma" w:cs="Tahoma"/>
          <w:color w:val="000000" w:themeColor="text1"/>
          <w:lang w:val="es-ES" w:eastAsia="es-CR"/>
        </w:rPr>
      </w:pPr>
      <w:r>
        <w:rPr>
          <w:rFonts w:ascii="Tahoma" w:eastAsiaTheme="minorEastAsia" w:hAnsi="Tahoma" w:cs="Tahoma"/>
          <w:color w:val="000000" w:themeColor="text1"/>
          <w:lang w:val="es-ES" w:eastAsia="es-CR"/>
        </w:rPr>
        <w:t>Para ello c</w:t>
      </w:r>
      <w:r w:rsidRPr="00AD2454">
        <w:rPr>
          <w:rFonts w:ascii="Tahoma" w:eastAsiaTheme="minorEastAsia" w:hAnsi="Tahoma" w:cs="Tahoma"/>
          <w:color w:val="000000" w:themeColor="text1"/>
          <w:lang w:val="es-ES" w:eastAsia="es-CR"/>
        </w:rPr>
        <w:t>ontamos con prueba documental y testimonial capaz de demostrar la existencia de los hechos punibles y la participación y responsabilidad del encartado, pues consta en autos denuncia penal que fuera interpuesta por parte de la ofendida STEPHANIE GABRIELA AGUILAR ARIAS ante la fiscalía de Alajuela, en la cual narra las circunstancias de modo, tiempo y lugar en el que ocurren los hechos en su perjuicio, y la participación activa del encartado ROY ARIAS RODRÍGUEZ Además del dictamen médico legal</w:t>
      </w:r>
      <w:r>
        <w:rPr>
          <w:rFonts w:ascii="Tahoma" w:eastAsiaTheme="minorEastAsia" w:hAnsi="Tahoma" w:cs="Tahoma"/>
          <w:color w:val="000000" w:themeColor="text1"/>
          <w:lang w:val="es-ES" w:eastAsia="es-CR"/>
        </w:rPr>
        <w:t>.</w:t>
      </w:r>
    </w:p>
    <w:p w:rsidR="00AD2454" w:rsidRDefault="00AD2454" w:rsidP="00262077">
      <w:pPr>
        <w:widowControl w:val="0"/>
        <w:spacing w:after="0" w:line="360" w:lineRule="auto"/>
        <w:jc w:val="both"/>
        <w:outlineLvl w:val="3"/>
        <w:rPr>
          <w:rFonts w:ascii="Tahoma" w:eastAsiaTheme="minorEastAsia" w:hAnsi="Tahoma" w:cs="Tahoma"/>
          <w:color w:val="000000" w:themeColor="text1"/>
          <w:lang w:val="es-ES" w:eastAsia="es-CR"/>
        </w:rPr>
      </w:pPr>
    </w:p>
    <w:p w:rsidR="00AD2454" w:rsidRPr="00AD2454" w:rsidRDefault="00AD2454" w:rsidP="00AD2454">
      <w:pPr>
        <w:widowControl w:val="0"/>
        <w:spacing w:after="0" w:line="360" w:lineRule="auto"/>
        <w:jc w:val="both"/>
        <w:outlineLvl w:val="3"/>
        <w:rPr>
          <w:rFonts w:ascii="Tahoma" w:eastAsiaTheme="minorEastAsia" w:hAnsi="Tahoma" w:cs="Tahoma"/>
          <w:color w:val="000000" w:themeColor="text1"/>
          <w:lang w:val="es-ES" w:eastAsia="es-CR"/>
        </w:rPr>
      </w:pPr>
      <w:r w:rsidRPr="00AD2454">
        <w:rPr>
          <w:rFonts w:ascii="Tahoma" w:eastAsiaTheme="minorEastAsia" w:hAnsi="Tahoma" w:cs="Tahoma"/>
          <w:color w:val="000000" w:themeColor="text1"/>
          <w:lang w:val="es-ES" w:eastAsia="es-CR"/>
        </w:rPr>
        <w:t xml:space="preserve">De esta forma, a juicio de esta representación legal, la existencia de una acción típica, el culpable podrá ser acreditada fehacientemente, además del vínculo de los hechos con el actual consciente y voluntario del aquí en endilgado, ellos te configuran los delitos de </w:t>
      </w:r>
      <w:r w:rsidRPr="00AD2454">
        <w:rPr>
          <w:rFonts w:ascii="Tahoma" w:eastAsiaTheme="minorEastAsia" w:hAnsi="Tahoma" w:cs="Tahoma"/>
          <w:b/>
          <w:color w:val="000000" w:themeColor="text1"/>
          <w:lang w:val="es-ES" w:eastAsia="es-CR"/>
        </w:rPr>
        <w:lastRenderedPageBreak/>
        <w:t>MALTRATO, RESTRICCIÓN A LA LIBERTAD DE TRÁNSITO, AMENAZAS CONTRA UNA MUJER</w:t>
      </w:r>
      <w:r w:rsidRPr="00AD2454">
        <w:rPr>
          <w:rFonts w:ascii="Tahoma" w:eastAsiaTheme="minorEastAsia" w:hAnsi="Tahoma" w:cs="Tahoma"/>
          <w:color w:val="000000" w:themeColor="text1"/>
          <w:lang w:val="es-ES" w:eastAsia="es-CR"/>
        </w:rPr>
        <w:t xml:space="preserve">, toda vez que su conducta hay legitima abarca los elementos objetivos y </w:t>
      </w:r>
      <w:r>
        <w:rPr>
          <w:rFonts w:ascii="Tahoma" w:eastAsiaTheme="minorEastAsia" w:hAnsi="Tahoma" w:cs="Tahoma"/>
          <w:color w:val="000000" w:themeColor="text1"/>
          <w:lang w:val="es-ES" w:eastAsia="es-CR"/>
        </w:rPr>
        <w:t>objetivos de e</w:t>
      </w:r>
      <w:r w:rsidRPr="00AD2454">
        <w:rPr>
          <w:rFonts w:ascii="Tahoma" w:eastAsiaTheme="minorEastAsia" w:hAnsi="Tahoma" w:cs="Tahoma"/>
          <w:color w:val="000000" w:themeColor="text1"/>
          <w:lang w:val="es-ES" w:eastAsia="es-CR"/>
        </w:rPr>
        <w:t>stos tipos penales. De esta forma las acciones descritas desp</w:t>
      </w:r>
      <w:r>
        <w:rPr>
          <w:rFonts w:ascii="Tahoma" w:eastAsiaTheme="minorEastAsia" w:hAnsi="Tahoma" w:cs="Tahoma"/>
          <w:color w:val="000000" w:themeColor="text1"/>
          <w:lang w:val="es-ES" w:eastAsia="es-CR"/>
        </w:rPr>
        <w:t>l</w:t>
      </w:r>
      <w:r w:rsidRPr="00AD2454">
        <w:rPr>
          <w:rFonts w:ascii="Tahoma" w:eastAsiaTheme="minorEastAsia" w:hAnsi="Tahoma" w:cs="Tahoma"/>
          <w:color w:val="000000" w:themeColor="text1"/>
          <w:lang w:val="es-ES" w:eastAsia="es-CR"/>
        </w:rPr>
        <w:t>egadas por el justiciable se</w:t>
      </w:r>
      <w:r>
        <w:rPr>
          <w:rFonts w:ascii="Tahoma" w:eastAsiaTheme="minorEastAsia" w:hAnsi="Tahoma" w:cs="Tahoma"/>
          <w:color w:val="000000" w:themeColor="text1"/>
          <w:lang w:val="es-ES" w:eastAsia="es-CR"/>
        </w:rPr>
        <w:t xml:space="preserve"> </w:t>
      </w:r>
      <w:r w:rsidRPr="00AD2454">
        <w:rPr>
          <w:rFonts w:ascii="Tahoma" w:eastAsiaTheme="minorEastAsia" w:hAnsi="Tahoma" w:cs="Tahoma"/>
          <w:color w:val="000000" w:themeColor="text1"/>
          <w:lang w:val="es-ES" w:eastAsia="es-CR"/>
        </w:rPr>
        <w:t>a</w:t>
      </w:r>
      <w:r>
        <w:rPr>
          <w:rFonts w:ascii="Tahoma" w:eastAsiaTheme="minorEastAsia" w:hAnsi="Tahoma" w:cs="Tahoma"/>
          <w:color w:val="000000" w:themeColor="text1"/>
          <w:lang w:val="es-ES" w:eastAsia="es-CR"/>
        </w:rPr>
        <w:t>decu</w:t>
      </w:r>
      <w:r w:rsidRPr="00AD2454">
        <w:rPr>
          <w:rFonts w:ascii="Tahoma" w:eastAsiaTheme="minorEastAsia" w:hAnsi="Tahoma" w:cs="Tahoma"/>
          <w:color w:val="000000" w:themeColor="text1"/>
          <w:lang w:val="es-ES" w:eastAsia="es-CR"/>
        </w:rPr>
        <w:t>an a la conducta reprochable de esos tipos penales,</w:t>
      </w:r>
      <w:r>
        <w:rPr>
          <w:rFonts w:ascii="Tahoma" w:eastAsiaTheme="minorEastAsia" w:hAnsi="Tahoma" w:cs="Tahoma"/>
          <w:color w:val="000000" w:themeColor="text1"/>
          <w:lang w:val="es-ES" w:eastAsia="es-CR"/>
        </w:rPr>
        <w:t xml:space="preserve"> e</w:t>
      </w:r>
      <w:r w:rsidRPr="00AD2454">
        <w:rPr>
          <w:rFonts w:ascii="Tahoma" w:eastAsiaTheme="minorEastAsia" w:hAnsi="Tahoma" w:cs="Tahoma"/>
          <w:color w:val="000000" w:themeColor="text1"/>
          <w:lang w:val="es-ES" w:eastAsia="es-CR"/>
        </w:rPr>
        <w:t xml:space="preserve">n el tanto el acusado efectuó acciones violatorias de nuestro ordenamiento jurídico al incumplir las medidas de protección que le fueran impuestas, así como dañar el patrimonio de la víctima. </w:t>
      </w:r>
    </w:p>
    <w:p w:rsidR="00AD2454" w:rsidRPr="00AD2454" w:rsidRDefault="00AD2454" w:rsidP="00AD2454">
      <w:pPr>
        <w:widowControl w:val="0"/>
        <w:spacing w:after="0" w:line="360" w:lineRule="auto"/>
        <w:jc w:val="both"/>
        <w:outlineLvl w:val="3"/>
        <w:rPr>
          <w:rFonts w:ascii="Tahoma" w:eastAsiaTheme="minorEastAsia" w:hAnsi="Tahoma" w:cs="Tahoma"/>
          <w:color w:val="000000" w:themeColor="text1"/>
          <w:lang w:val="es-ES" w:eastAsia="es-CR"/>
        </w:rPr>
      </w:pPr>
    </w:p>
    <w:p w:rsidR="00AD2454" w:rsidRPr="00AD2454" w:rsidRDefault="00AD2454" w:rsidP="00AD2454">
      <w:pPr>
        <w:widowControl w:val="0"/>
        <w:spacing w:after="0" w:line="360" w:lineRule="auto"/>
        <w:jc w:val="both"/>
        <w:outlineLvl w:val="3"/>
        <w:rPr>
          <w:rFonts w:ascii="Tahoma" w:eastAsiaTheme="minorEastAsia" w:hAnsi="Tahoma" w:cs="Tahoma"/>
          <w:color w:val="000000" w:themeColor="text1"/>
          <w:lang w:val="es-ES" w:eastAsia="es-CR"/>
        </w:rPr>
      </w:pPr>
      <w:r w:rsidRPr="00AD2454">
        <w:rPr>
          <w:rFonts w:ascii="Tahoma" w:eastAsiaTheme="minorEastAsia" w:hAnsi="Tahoma" w:cs="Tahoma"/>
          <w:color w:val="000000" w:themeColor="text1"/>
          <w:lang w:val="es-ES" w:eastAsia="es-CR"/>
        </w:rPr>
        <w:t xml:space="preserve">Por su parte, no existe justificación alguna en la conducta del justiciable qué atenúe O elimine el reproche penal, y por ello se plantea la presente </w:t>
      </w:r>
      <w:r>
        <w:rPr>
          <w:rFonts w:ascii="Tahoma" w:eastAsiaTheme="minorEastAsia" w:hAnsi="Tahoma" w:cs="Tahoma"/>
          <w:color w:val="000000" w:themeColor="text1"/>
          <w:lang w:val="es-ES" w:eastAsia="es-CR"/>
        </w:rPr>
        <w:t>querella</w:t>
      </w:r>
      <w:r w:rsidRPr="00AD2454">
        <w:rPr>
          <w:rFonts w:ascii="Tahoma" w:eastAsiaTheme="minorEastAsia" w:hAnsi="Tahoma" w:cs="Tahoma"/>
          <w:color w:val="000000" w:themeColor="text1"/>
          <w:lang w:val="es-ES" w:eastAsia="es-CR"/>
        </w:rPr>
        <w:t xml:space="preserve"> con el objetivo de demostrar la responsabilidad de los ilícitos hasta ahora atribuidos, razón por la que se requiere la apertura juicio contra </w:t>
      </w:r>
      <w:r w:rsidRPr="00AD2454">
        <w:rPr>
          <w:rFonts w:ascii="Tahoma" w:eastAsiaTheme="minorEastAsia" w:hAnsi="Tahoma" w:cs="Tahoma"/>
          <w:b/>
          <w:color w:val="000000" w:themeColor="text1"/>
          <w:lang w:val="es-ES" w:eastAsia="es-CR"/>
        </w:rPr>
        <w:t>ROY ARIAS RODRÍGUEZ</w:t>
      </w:r>
      <w:r w:rsidRPr="00AD2454">
        <w:rPr>
          <w:rFonts w:ascii="Tahoma" w:eastAsiaTheme="minorEastAsia" w:hAnsi="Tahoma" w:cs="Tahoma"/>
          <w:color w:val="000000" w:themeColor="text1"/>
          <w:lang w:val="es-ES" w:eastAsia="es-CR"/>
        </w:rPr>
        <w:t>.</w:t>
      </w:r>
    </w:p>
    <w:p w:rsidR="00AD2454" w:rsidRDefault="00AD2454" w:rsidP="00262077">
      <w:pPr>
        <w:widowControl w:val="0"/>
        <w:spacing w:after="0" w:line="360" w:lineRule="auto"/>
        <w:jc w:val="both"/>
        <w:outlineLvl w:val="3"/>
        <w:rPr>
          <w:rFonts w:ascii="Tahoma" w:eastAsiaTheme="minorEastAsia" w:hAnsi="Tahoma" w:cs="Tahoma"/>
          <w:color w:val="000000" w:themeColor="text1"/>
          <w:lang w:val="es-ES" w:eastAsia="es-CR"/>
        </w:rPr>
      </w:pPr>
    </w:p>
    <w:p w:rsidR="00B479B7" w:rsidRDefault="00B479B7" w:rsidP="00AC71EA">
      <w:pPr>
        <w:widowControl w:val="0"/>
        <w:spacing w:after="0" w:line="360" w:lineRule="auto"/>
        <w:outlineLvl w:val="3"/>
        <w:rPr>
          <w:rFonts w:ascii="Tahoma" w:eastAsiaTheme="minorEastAsia" w:hAnsi="Tahoma" w:cs="Tahoma"/>
          <w:color w:val="000000" w:themeColor="text1"/>
          <w:lang w:val="es-ES" w:eastAsia="es-CR"/>
        </w:rPr>
      </w:pPr>
    </w:p>
    <w:p w:rsidR="00F2222E" w:rsidRPr="00742509" w:rsidRDefault="00F2222E" w:rsidP="00F2222E">
      <w:pPr>
        <w:widowControl w:val="0"/>
        <w:spacing w:after="0" w:line="360" w:lineRule="auto"/>
        <w:jc w:val="both"/>
        <w:outlineLvl w:val="3"/>
        <w:rPr>
          <w:rFonts w:ascii="Tahoma" w:eastAsiaTheme="minorEastAsia" w:hAnsi="Tahoma" w:cs="Tahoma"/>
          <w:b/>
          <w:color w:val="000000" w:themeColor="text1"/>
          <w:lang w:val="es-ES" w:eastAsia="es-CR"/>
        </w:rPr>
      </w:pPr>
      <w:r>
        <w:rPr>
          <w:rFonts w:ascii="Tahoma" w:eastAsiaTheme="minorEastAsia" w:hAnsi="Tahoma" w:cs="Tahoma"/>
          <w:b/>
          <w:color w:val="000000" w:themeColor="text1"/>
          <w:lang w:val="es-ES" w:eastAsia="es-CR"/>
        </w:rPr>
        <w:t>APODERADO ESPECIAL JUDICIAL</w:t>
      </w:r>
    </w:p>
    <w:p w:rsidR="00F2222E"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r>
        <w:rPr>
          <w:rFonts w:ascii="Tahoma" w:eastAsiaTheme="minorEastAsia" w:hAnsi="Tahoma" w:cs="Tahoma"/>
          <w:color w:val="000000" w:themeColor="text1"/>
          <w:lang w:val="es-ES" w:eastAsia="es-CR"/>
        </w:rPr>
        <w:t>Para la tramitación de esta querella nombra como su</w:t>
      </w:r>
      <w:r w:rsidR="00DF50FA">
        <w:rPr>
          <w:rFonts w:ascii="Tahoma" w:eastAsiaTheme="minorEastAsia" w:hAnsi="Tahoma" w:cs="Tahoma"/>
          <w:color w:val="000000" w:themeColor="text1"/>
          <w:lang w:val="es-ES" w:eastAsia="es-CR"/>
        </w:rPr>
        <w:t xml:space="preserve"> apoderado</w:t>
      </w:r>
      <w:r>
        <w:rPr>
          <w:rFonts w:ascii="Tahoma" w:eastAsiaTheme="minorEastAsia" w:hAnsi="Tahoma" w:cs="Tahoma"/>
          <w:color w:val="000000" w:themeColor="text1"/>
          <w:lang w:val="es-ES" w:eastAsia="es-CR"/>
        </w:rPr>
        <w:t xml:space="preserve"> especial judicial a</w:t>
      </w:r>
      <w:r w:rsidR="00AD2454">
        <w:rPr>
          <w:rFonts w:ascii="Tahoma" w:eastAsiaTheme="minorEastAsia" w:hAnsi="Tahoma" w:cs="Tahoma"/>
          <w:color w:val="000000" w:themeColor="text1"/>
          <w:lang w:val="es-ES" w:eastAsia="es-CR"/>
        </w:rPr>
        <w:t>l</w:t>
      </w:r>
      <w:r w:rsidR="006A6442">
        <w:rPr>
          <w:rFonts w:ascii="Tahoma" w:eastAsiaTheme="minorEastAsia" w:hAnsi="Tahoma" w:cs="Tahoma"/>
          <w:color w:val="000000" w:themeColor="text1"/>
          <w:lang w:val="es-ES" w:eastAsia="es-CR"/>
        </w:rPr>
        <w:t xml:space="preserve"> </w:t>
      </w:r>
      <w:r w:rsidR="00010B11" w:rsidRPr="00010B11">
        <w:rPr>
          <w:rFonts w:ascii="Tahoma" w:eastAsiaTheme="minorEastAsia" w:hAnsi="Tahoma" w:cs="Tahoma"/>
          <w:b/>
          <w:color w:val="000000" w:themeColor="text1"/>
          <w:lang w:val="es-ES" w:eastAsia="es-CR"/>
        </w:rPr>
        <w:t>LIC HENRY RODRIGUEZ RAMÍREZ</w:t>
      </w:r>
      <w:r w:rsidR="00010B11">
        <w:rPr>
          <w:rFonts w:ascii="Tahoma" w:eastAsiaTheme="minorEastAsia" w:hAnsi="Tahoma" w:cs="Tahoma"/>
          <w:color w:val="000000" w:themeColor="text1"/>
          <w:lang w:val="es-ES" w:eastAsia="es-CR"/>
        </w:rPr>
        <w:t xml:space="preserve"> mayor, abogado, </w:t>
      </w:r>
      <w:r w:rsidR="006A6442">
        <w:rPr>
          <w:rFonts w:ascii="Tahoma" w:eastAsiaTheme="minorEastAsia" w:hAnsi="Tahoma" w:cs="Tahoma"/>
          <w:color w:val="000000" w:themeColor="text1"/>
          <w:lang w:val="es-ES" w:eastAsia="es-CR"/>
        </w:rPr>
        <w:t>C-32516, Cédula 109800594</w:t>
      </w:r>
      <w:r w:rsidR="007B4901">
        <w:rPr>
          <w:rFonts w:ascii="Tahoma" w:eastAsiaTheme="minorEastAsia" w:hAnsi="Tahoma" w:cs="Tahoma"/>
          <w:color w:val="000000" w:themeColor="text1"/>
          <w:lang w:val="es-ES" w:eastAsia="es-CR"/>
        </w:rPr>
        <w:t xml:space="preserve">, correo electrónico </w:t>
      </w:r>
      <w:hyperlink r:id="rId7" w:history="1">
        <w:r w:rsidR="007B4901" w:rsidRPr="005B1CD1">
          <w:rPr>
            <w:rStyle w:val="Hipervnculo"/>
            <w:rFonts w:ascii="Tahoma" w:eastAsiaTheme="minorEastAsia" w:hAnsi="Tahoma" w:cs="Tahoma"/>
            <w:lang w:val="es-ES" w:eastAsia="es-CR"/>
          </w:rPr>
          <w:t>henry@crderecho.com</w:t>
        </w:r>
      </w:hyperlink>
      <w:r w:rsidR="007B4901">
        <w:rPr>
          <w:rFonts w:ascii="Tahoma" w:eastAsiaTheme="minorEastAsia" w:hAnsi="Tahoma" w:cs="Tahoma"/>
          <w:color w:val="000000" w:themeColor="text1"/>
          <w:lang w:val="es-ES" w:eastAsia="es-CR"/>
        </w:rPr>
        <w:t xml:space="preserve"> </w:t>
      </w:r>
    </w:p>
    <w:p w:rsidR="00F2222E"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p>
    <w:p w:rsidR="00F2222E" w:rsidRPr="00F22174" w:rsidRDefault="00F2222E" w:rsidP="00F2222E">
      <w:pPr>
        <w:widowControl w:val="0"/>
        <w:spacing w:after="0" w:line="360" w:lineRule="auto"/>
        <w:jc w:val="both"/>
        <w:outlineLvl w:val="3"/>
        <w:rPr>
          <w:rFonts w:ascii="Tahoma" w:eastAsiaTheme="minorEastAsia" w:hAnsi="Tahoma" w:cs="Tahoma"/>
          <w:b/>
          <w:color w:val="000000" w:themeColor="text1"/>
          <w:lang w:val="es-ES" w:eastAsia="es-CR"/>
        </w:rPr>
      </w:pPr>
      <w:r w:rsidRPr="00F22174">
        <w:rPr>
          <w:rFonts w:ascii="Tahoma" w:eastAsiaTheme="minorEastAsia" w:hAnsi="Tahoma" w:cs="Tahoma"/>
          <w:b/>
          <w:color w:val="000000" w:themeColor="text1"/>
          <w:lang w:val="es-ES" w:eastAsia="es-CR"/>
        </w:rPr>
        <w:t>EJERCICIO DE LA ACCIÓN CIVIL RESARCITORIA</w:t>
      </w:r>
    </w:p>
    <w:p w:rsidR="00F2222E" w:rsidRPr="00F22174"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r w:rsidRPr="00F22174">
        <w:rPr>
          <w:rFonts w:ascii="Tahoma" w:eastAsiaTheme="minorEastAsia" w:hAnsi="Tahoma" w:cs="Tahoma"/>
          <w:color w:val="000000" w:themeColor="text1"/>
          <w:lang w:val="es-ES" w:eastAsia="es-CR"/>
        </w:rPr>
        <w:t>Al tenor de lo dispuesto por el artículo 76 del Código Procesal Penal, de forma paralela a esta querella, ejerce la acción civil resarcitoria, en su condición de víctima, por el delito QUERELLADO, de conformidad con lo expuesto en los artículos 37, 70, 111 y 112 del Código de rito.</w:t>
      </w:r>
    </w:p>
    <w:p w:rsidR="00F2222E" w:rsidRPr="00F22174"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r w:rsidRPr="00F22174">
        <w:rPr>
          <w:rFonts w:ascii="Tahoma" w:eastAsiaTheme="minorEastAsia" w:hAnsi="Tahoma" w:cs="Tahoma"/>
          <w:color w:val="000000" w:themeColor="text1"/>
          <w:lang w:val="es-ES" w:eastAsia="es-CR"/>
        </w:rPr>
        <w:t>La acción civil resarcitoria la presenta en este acto en documento aparte. Con e</w:t>
      </w:r>
      <w:r>
        <w:rPr>
          <w:rFonts w:ascii="Tahoma" w:eastAsiaTheme="minorEastAsia" w:hAnsi="Tahoma" w:cs="Tahoma"/>
          <w:color w:val="000000" w:themeColor="text1"/>
          <w:lang w:val="es-ES" w:eastAsia="es-CR"/>
        </w:rPr>
        <w:t xml:space="preserve">lla </w:t>
      </w:r>
      <w:r w:rsidR="007B4901">
        <w:rPr>
          <w:rFonts w:ascii="Tahoma" w:eastAsiaTheme="minorEastAsia" w:hAnsi="Tahoma" w:cs="Tahoma"/>
          <w:color w:val="000000" w:themeColor="text1"/>
          <w:lang w:val="es-ES" w:eastAsia="es-CR"/>
        </w:rPr>
        <w:t>la suscrita</w:t>
      </w:r>
      <w:r>
        <w:rPr>
          <w:rFonts w:ascii="Tahoma" w:eastAsiaTheme="minorEastAsia" w:hAnsi="Tahoma" w:cs="Tahoma"/>
          <w:color w:val="000000" w:themeColor="text1"/>
          <w:lang w:val="es-ES" w:eastAsia="es-CR"/>
        </w:rPr>
        <w:t xml:space="preserve"> pretende que el</w:t>
      </w:r>
      <w:r w:rsidRPr="00F22174">
        <w:rPr>
          <w:rFonts w:ascii="Tahoma" w:eastAsiaTheme="minorEastAsia" w:hAnsi="Tahoma" w:cs="Tahoma"/>
          <w:color w:val="000000" w:themeColor="text1"/>
          <w:lang w:val="es-ES" w:eastAsia="es-CR"/>
        </w:rPr>
        <w:t xml:space="preserve"> demanda</w:t>
      </w:r>
      <w:r>
        <w:rPr>
          <w:rFonts w:ascii="Tahoma" w:eastAsiaTheme="minorEastAsia" w:hAnsi="Tahoma" w:cs="Tahoma"/>
          <w:color w:val="000000" w:themeColor="text1"/>
          <w:lang w:val="es-ES" w:eastAsia="es-CR"/>
        </w:rPr>
        <w:t>do civil, indemnice</w:t>
      </w:r>
      <w:r w:rsidRPr="00F22174">
        <w:rPr>
          <w:rFonts w:ascii="Tahoma" w:eastAsiaTheme="minorEastAsia" w:hAnsi="Tahoma" w:cs="Tahoma"/>
          <w:color w:val="000000" w:themeColor="text1"/>
          <w:lang w:val="es-ES" w:eastAsia="es-CR"/>
        </w:rPr>
        <w:t xml:space="preserve"> los daños y perjuicios irrogados por el comportamiento delictivo del imputado</w:t>
      </w:r>
      <w:r w:rsidR="007B4901">
        <w:rPr>
          <w:rFonts w:ascii="Tahoma" w:eastAsiaTheme="minorEastAsia" w:hAnsi="Tahoma" w:cs="Tahoma"/>
          <w:color w:val="000000" w:themeColor="text1"/>
          <w:lang w:val="es-ES" w:eastAsia="es-CR"/>
        </w:rPr>
        <w:t xml:space="preserve"> ROY ARIAS RODRIGUEZ</w:t>
      </w:r>
      <w:r w:rsidRPr="00F22174">
        <w:rPr>
          <w:rFonts w:ascii="Tahoma" w:eastAsiaTheme="minorEastAsia" w:hAnsi="Tahoma" w:cs="Tahoma"/>
          <w:color w:val="000000" w:themeColor="text1"/>
          <w:lang w:val="es-ES" w:eastAsia="es-CR"/>
        </w:rPr>
        <w:t xml:space="preserve">. Esto implica el </w:t>
      </w:r>
      <w:r w:rsidR="00AC71EA" w:rsidRPr="00F22174">
        <w:rPr>
          <w:rFonts w:ascii="Tahoma" w:eastAsiaTheme="minorEastAsia" w:hAnsi="Tahoma" w:cs="Tahoma"/>
          <w:color w:val="000000" w:themeColor="text1"/>
          <w:lang w:val="es-ES" w:eastAsia="es-CR"/>
        </w:rPr>
        <w:t>daño material</w:t>
      </w:r>
      <w:r w:rsidR="00AC71EA">
        <w:rPr>
          <w:rFonts w:ascii="Tahoma" w:eastAsiaTheme="minorEastAsia" w:hAnsi="Tahoma" w:cs="Tahoma"/>
          <w:color w:val="000000" w:themeColor="text1"/>
          <w:lang w:val="es-ES" w:eastAsia="es-CR"/>
        </w:rPr>
        <w:t xml:space="preserve">, daño </w:t>
      </w:r>
      <w:r w:rsidR="00AC71EA" w:rsidRPr="00F22174">
        <w:rPr>
          <w:rFonts w:ascii="Tahoma" w:eastAsiaTheme="minorEastAsia" w:hAnsi="Tahoma" w:cs="Tahoma"/>
          <w:color w:val="000000" w:themeColor="text1"/>
          <w:lang w:val="es-ES" w:eastAsia="es-CR"/>
        </w:rPr>
        <w:t xml:space="preserve">moral </w:t>
      </w:r>
      <w:r w:rsidR="00AC71EA">
        <w:rPr>
          <w:rFonts w:ascii="Tahoma" w:eastAsiaTheme="minorEastAsia" w:hAnsi="Tahoma" w:cs="Tahoma"/>
          <w:color w:val="000000" w:themeColor="text1"/>
          <w:lang w:val="es-ES" w:eastAsia="es-CR"/>
        </w:rPr>
        <w:t xml:space="preserve">y </w:t>
      </w:r>
      <w:r w:rsidRPr="00F22174">
        <w:rPr>
          <w:rFonts w:ascii="Tahoma" w:eastAsiaTheme="minorEastAsia" w:hAnsi="Tahoma" w:cs="Tahoma"/>
          <w:color w:val="000000" w:themeColor="text1"/>
          <w:lang w:val="es-ES" w:eastAsia="es-CR"/>
        </w:rPr>
        <w:t xml:space="preserve">psicológico sufrido como consecuencia del sufrimiento y angustia que se </w:t>
      </w:r>
      <w:r w:rsidR="00AC71EA" w:rsidRPr="00F22174">
        <w:rPr>
          <w:rFonts w:ascii="Tahoma" w:eastAsiaTheme="minorEastAsia" w:hAnsi="Tahoma" w:cs="Tahoma"/>
          <w:color w:val="000000" w:themeColor="text1"/>
          <w:lang w:val="es-ES" w:eastAsia="es-CR"/>
        </w:rPr>
        <w:t>da por</w:t>
      </w:r>
      <w:r w:rsidRPr="00F22174">
        <w:rPr>
          <w:rFonts w:ascii="Tahoma" w:eastAsiaTheme="minorEastAsia" w:hAnsi="Tahoma" w:cs="Tahoma"/>
          <w:color w:val="000000" w:themeColor="text1"/>
          <w:lang w:val="es-ES" w:eastAsia="es-CR"/>
        </w:rPr>
        <w:t xml:space="preserve"> DICHA </w:t>
      </w:r>
      <w:r w:rsidR="00AC71EA">
        <w:rPr>
          <w:rFonts w:ascii="Tahoma" w:eastAsiaTheme="minorEastAsia" w:hAnsi="Tahoma" w:cs="Tahoma"/>
          <w:color w:val="000000" w:themeColor="text1"/>
          <w:lang w:val="es-ES" w:eastAsia="es-CR"/>
        </w:rPr>
        <w:t>CONDUCTA</w:t>
      </w:r>
      <w:r>
        <w:rPr>
          <w:rFonts w:ascii="Tahoma" w:eastAsiaTheme="minorEastAsia" w:hAnsi="Tahoma" w:cs="Tahoma"/>
          <w:color w:val="000000" w:themeColor="text1"/>
          <w:lang w:val="es-ES" w:eastAsia="es-CR"/>
        </w:rPr>
        <w:t xml:space="preserve"> </w:t>
      </w:r>
      <w:r w:rsidR="00AC71EA">
        <w:rPr>
          <w:rFonts w:ascii="Tahoma" w:eastAsiaTheme="minorEastAsia" w:hAnsi="Tahoma" w:cs="Tahoma"/>
          <w:color w:val="000000" w:themeColor="text1"/>
          <w:lang w:val="es-ES" w:eastAsia="es-CR"/>
        </w:rPr>
        <w:t>LESIVA</w:t>
      </w:r>
      <w:r w:rsidR="007B4901">
        <w:rPr>
          <w:rFonts w:ascii="Tahoma" w:eastAsiaTheme="minorEastAsia" w:hAnsi="Tahoma" w:cs="Tahoma"/>
          <w:color w:val="000000" w:themeColor="text1"/>
          <w:lang w:val="es-ES" w:eastAsia="es-CR"/>
        </w:rPr>
        <w:t>, el pago de los perjuicios</w:t>
      </w:r>
      <w:r w:rsidR="00AC71EA">
        <w:rPr>
          <w:rFonts w:ascii="Tahoma" w:eastAsiaTheme="minorEastAsia" w:hAnsi="Tahoma" w:cs="Tahoma"/>
          <w:color w:val="000000" w:themeColor="text1"/>
          <w:lang w:val="es-ES" w:eastAsia="es-CR"/>
        </w:rPr>
        <w:t xml:space="preserve">, </w:t>
      </w:r>
      <w:r w:rsidRPr="00F22174">
        <w:rPr>
          <w:rFonts w:ascii="Tahoma" w:eastAsiaTheme="minorEastAsia" w:hAnsi="Tahoma" w:cs="Tahoma"/>
          <w:color w:val="000000" w:themeColor="text1"/>
          <w:lang w:val="es-ES" w:eastAsia="es-CR"/>
        </w:rPr>
        <w:t xml:space="preserve">costas personales y procesales </w:t>
      </w:r>
      <w:r w:rsidR="007B4901">
        <w:rPr>
          <w:rFonts w:ascii="Tahoma" w:eastAsiaTheme="minorEastAsia" w:hAnsi="Tahoma" w:cs="Tahoma"/>
          <w:color w:val="000000" w:themeColor="text1"/>
          <w:lang w:val="es-ES" w:eastAsia="es-CR"/>
        </w:rPr>
        <w:t xml:space="preserve">generadas, además </w:t>
      </w:r>
      <w:r w:rsidRPr="00F22174">
        <w:rPr>
          <w:rFonts w:ascii="Tahoma" w:eastAsiaTheme="minorEastAsia" w:hAnsi="Tahoma" w:cs="Tahoma"/>
          <w:color w:val="000000" w:themeColor="text1"/>
          <w:lang w:val="es-ES" w:eastAsia="es-CR"/>
        </w:rPr>
        <w:t xml:space="preserve">los intereses que surjan hasta el efectivo pago de esas </w:t>
      </w:r>
      <w:r w:rsidRPr="00F22174">
        <w:rPr>
          <w:rFonts w:ascii="Tahoma" w:eastAsiaTheme="minorEastAsia" w:hAnsi="Tahoma" w:cs="Tahoma"/>
          <w:color w:val="000000" w:themeColor="text1"/>
          <w:lang w:val="es-ES" w:eastAsia="es-CR"/>
        </w:rPr>
        <w:lastRenderedPageBreak/>
        <w:t>sumas.</w:t>
      </w:r>
    </w:p>
    <w:p w:rsidR="00F2222E" w:rsidRPr="00F22174"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p>
    <w:p w:rsidR="00F2222E" w:rsidRPr="00F22174" w:rsidRDefault="00F2222E" w:rsidP="00F2222E">
      <w:pPr>
        <w:widowControl w:val="0"/>
        <w:spacing w:after="0" w:line="360" w:lineRule="auto"/>
        <w:jc w:val="both"/>
        <w:outlineLvl w:val="3"/>
        <w:rPr>
          <w:rFonts w:ascii="Tahoma" w:eastAsiaTheme="minorEastAsia" w:hAnsi="Tahoma" w:cs="Tahoma"/>
          <w:b/>
          <w:color w:val="000000" w:themeColor="text1"/>
          <w:lang w:val="es-ES" w:eastAsia="es-CR"/>
        </w:rPr>
      </w:pPr>
      <w:r w:rsidRPr="00F22174">
        <w:rPr>
          <w:rFonts w:ascii="Tahoma" w:eastAsiaTheme="minorEastAsia" w:hAnsi="Tahoma" w:cs="Tahoma"/>
          <w:b/>
          <w:color w:val="000000" w:themeColor="text1"/>
          <w:lang w:val="es-ES" w:eastAsia="es-CR"/>
        </w:rPr>
        <w:t>OFRECIMIENTO DE PRUEBA</w:t>
      </w:r>
    </w:p>
    <w:p w:rsidR="00F2222E" w:rsidRPr="00F22174"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r w:rsidRPr="00F22174">
        <w:rPr>
          <w:rFonts w:ascii="Tahoma" w:eastAsiaTheme="minorEastAsia" w:hAnsi="Tahoma" w:cs="Tahoma"/>
          <w:color w:val="000000" w:themeColor="text1"/>
          <w:lang w:val="es-ES" w:eastAsia="es-CR"/>
        </w:rPr>
        <w:t>Como prueba que mis alegatos son procedentes, ofrezco la siguiente prueba:</w:t>
      </w:r>
    </w:p>
    <w:p w:rsidR="00CB442E" w:rsidRPr="00CB442E" w:rsidRDefault="00CB442E" w:rsidP="00CB442E">
      <w:pPr>
        <w:widowControl w:val="0"/>
        <w:spacing w:after="0" w:line="360" w:lineRule="auto"/>
        <w:jc w:val="both"/>
        <w:outlineLvl w:val="3"/>
        <w:rPr>
          <w:rFonts w:ascii="Tahoma" w:eastAsiaTheme="minorEastAsia" w:hAnsi="Tahoma" w:cs="Tahoma"/>
          <w:b/>
          <w:color w:val="000000" w:themeColor="text1"/>
          <w:lang w:val="es-ES" w:eastAsia="es-CR"/>
        </w:rPr>
      </w:pPr>
      <w:r w:rsidRPr="00CB442E">
        <w:rPr>
          <w:rFonts w:ascii="Tahoma" w:eastAsiaTheme="minorEastAsia" w:hAnsi="Tahoma" w:cs="Tahoma"/>
          <w:b/>
          <w:color w:val="000000" w:themeColor="text1"/>
          <w:lang w:val="es-ES" w:eastAsia="es-CR"/>
        </w:rPr>
        <w:t xml:space="preserve">TESTIMONIAL: </w:t>
      </w:r>
    </w:p>
    <w:p w:rsidR="00F2222E" w:rsidRPr="00CB442E" w:rsidRDefault="009B2C4C" w:rsidP="00CB442E">
      <w:pPr>
        <w:widowControl w:val="0"/>
        <w:spacing w:after="0" w:line="360" w:lineRule="auto"/>
        <w:jc w:val="both"/>
        <w:outlineLvl w:val="3"/>
        <w:rPr>
          <w:rFonts w:ascii="Tahoma" w:eastAsiaTheme="minorEastAsia" w:hAnsi="Tahoma" w:cs="Tahoma"/>
          <w:color w:val="000000" w:themeColor="text1"/>
          <w:lang w:val="es-ES" w:eastAsia="es-CR"/>
        </w:rPr>
      </w:pPr>
      <w:r w:rsidRPr="009B2C4C">
        <w:rPr>
          <w:rFonts w:ascii="Tahoma" w:eastAsiaTheme="minorEastAsia" w:hAnsi="Tahoma" w:cs="Tahoma"/>
          <w:b/>
          <w:color w:val="000000" w:themeColor="text1"/>
          <w:lang w:val="es-ES" w:eastAsia="es-CR"/>
        </w:rPr>
        <w:t>STEPHANIE GABRIELA AGUILAR ARIAS</w:t>
      </w:r>
      <w:r w:rsidR="00C71333" w:rsidRPr="00CB442E">
        <w:rPr>
          <w:rFonts w:ascii="Tahoma" w:eastAsiaTheme="minorEastAsia" w:hAnsi="Tahoma" w:cs="Tahoma"/>
          <w:color w:val="000000" w:themeColor="text1"/>
          <w:lang w:val="es-ES" w:eastAsia="es-CR"/>
        </w:rPr>
        <w:t xml:space="preserve">, quién es mayor de edad, costarricense, portadora del documento de identidad N°207970040, localizable al número de teléfono 6156-7954 y al correo electrónico tefy2542@gmail.com, quién como ofendida y denunciante se referirá en detalle las circunstancias de modo, tiempo y lugar en la que ocurren los hechos, y, sobre todo, la participación del acusado de los mismos. </w:t>
      </w:r>
    </w:p>
    <w:p w:rsidR="00F2222E"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p>
    <w:p w:rsidR="00F2222E" w:rsidRDefault="00F2222E" w:rsidP="00F2222E">
      <w:pPr>
        <w:widowControl w:val="0"/>
        <w:spacing w:after="0" w:line="360" w:lineRule="auto"/>
        <w:jc w:val="both"/>
        <w:outlineLvl w:val="3"/>
        <w:rPr>
          <w:rFonts w:ascii="Tahoma" w:eastAsiaTheme="minorEastAsia" w:hAnsi="Tahoma" w:cs="Tahoma"/>
          <w:b/>
          <w:color w:val="000000" w:themeColor="text1"/>
          <w:lang w:val="es-ES" w:eastAsia="es-CR"/>
        </w:rPr>
      </w:pPr>
      <w:r w:rsidRPr="00492743">
        <w:rPr>
          <w:rFonts w:ascii="Tahoma" w:eastAsiaTheme="minorEastAsia" w:hAnsi="Tahoma" w:cs="Tahoma"/>
          <w:b/>
          <w:color w:val="000000" w:themeColor="text1"/>
          <w:lang w:val="es-ES" w:eastAsia="es-CR"/>
        </w:rPr>
        <w:t>PRUEBA DOCUMENTAL.</w:t>
      </w:r>
    </w:p>
    <w:p w:rsidR="00CB442E" w:rsidRDefault="00CB442E" w:rsidP="00CB442E">
      <w:pPr>
        <w:pStyle w:val="Prrafodelista"/>
        <w:widowControl w:val="0"/>
        <w:numPr>
          <w:ilvl w:val="0"/>
          <w:numId w:val="20"/>
        </w:numPr>
        <w:spacing w:after="0" w:line="360" w:lineRule="auto"/>
        <w:jc w:val="both"/>
        <w:outlineLvl w:val="3"/>
        <w:rPr>
          <w:rFonts w:ascii="Tahoma" w:eastAsiaTheme="minorEastAsia" w:hAnsi="Tahoma" w:cs="Tahoma"/>
          <w:color w:val="000000" w:themeColor="text1"/>
          <w:lang w:val="es-ES" w:eastAsia="es-CR"/>
        </w:rPr>
      </w:pPr>
      <w:r w:rsidRPr="00CB442E">
        <w:rPr>
          <w:rFonts w:ascii="Tahoma" w:eastAsiaTheme="minorEastAsia" w:hAnsi="Tahoma" w:cs="Tahoma"/>
          <w:color w:val="000000" w:themeColor="text1"/>
          <w:lang w:val="es-ES" w:eastAsia="es-CR"/>
        </w:rPr>
        <w:t xml:space="preserve">Denuncia penal interpuesta por la ofendida Estefany Gabriela Aguilar Arias, ante la fiscalía adjunta de Alajuela, visible folio 1 al 4 mediante la cual se describe las circunstancias de modo, tiempo y lugar en el que ocurren los hechos en </w:t>
      </w:r>
      <w:r>
        <w:rPr>
          <w:rFonts w:ascii="Tahoma" w:eastAsiaTheme="minorEastAsia" w:hAnsi="Tahoma" w:cs="Tahoma"/>
          <w:color w:val="000000" w:themeColor="text1"/>
          <w:lang w:val="es-ES" w:eastAsia="es-CR"/>
        </w:rPr>
        <w:t xml:space="preserve">su </w:t>
      </w:r>
      <w:r w:rsidRPr="00CB442E">
        <w:rPr>
          <w:rFonts w:ascii="Tahoma" w:eastAsiaTheme="minorEastAsia" w:hAnsi="Tahoma" w:cs="Tahoma"/>
          <w:color w:val="000000" w:themeColor="text1"/>
          <w:lang w:val="es-ES" w:eastAsia="es-CR"/>
        </w:rPr>
        <w:t>perjuicio, así como la participación activa del acusado.</w:t>
      </w:r>
    </w:p>
    <w:p w:rsidR="00BF457F" w:rsidRPr="00BF457F" w:rsidRDefault="00BF457F" w:rsidP="00BF457F">
      <w:pPr>
        <w:pStyle w:val="Prrafodelista"/>
        <w:widowControl w:val="0"/>
        <w:numPr>
          <w:ilvl w:val="0"/>
          <w:numId w:val="20"/>
        </w:numPr>
        <w:spacing w:after="0" w:line="360" w:lineRule="auto"/>
        <w:jc w:val="both"/>
        <w:outlineLvl w:val="3"/>
        <w:rPr>
          <w:rFonts w:ascii="Tahoma" w:eastAsiaTheme="minorEastAsia" w:hAnsi="Tahoma" w:cs="Tahoma"/>
          <w:color w:val="000000" w:themeColor="text1"/>
          <w:lang w:val="es-ES" w:eastAsia="es-CR"/>
        </w:rPr>
      </w:pPr>
      <w:r w:rsidRPr="00BF457F">
        <w:rPr>
          <w:rFonts w:ascii="Tahoma" w:eastAsiaTheme="minorEastAsia" w:hAnsi="Tahoma" w:cs="Tahoma"/>
          <w:color w:val="000000" w:themeColor="text1"/>
          <w:lang w:val="es-ES" w:eastAsia="es-CR"/>
        </w:rPr>
        <w:t xml:space="preserve">Consentimiento del derechohabiente, en el cual la víctima aportó fotografías de los golpes que recibió por parte del acusado, según los hechos acusados visibles a folio 5. </w:t>
      </w:r>
    </w:p>
    <w:p w:rsidR="00BF457F" w:rsidRPr="00BF457F" w:rsidRDefault="00BF457F" w:rsidP="00BF457F">
      <w:pPr>
        <w:pStyle w:val="Prrafodelista"/>
        <w:widowControl w:val="0"/>
        <w:numPr>
          <w:ilvl w:val="0"/>
          <w:numId w:val="20"/>
        </w:numPr>
        <w:spacing w:after="0" w:line="360" w:lineRule="auto"/>
        <w:jc w:val="both"/>
        <w:outlineLvl w:val="3"/>
        <w:rPr>
          <w:rFonts w:ascii="Tahoma" w:eastAsiaTheme="minorEastAsia" w:hAnsi="Tahoma" w:cs="Tahoma"/>
          <w:color w:val="000000" w:themeColor="text1"/>
          <w:lang w:val="es-ES" w:eastAsia="es-CR"/>
        </w:rPr>
      </w:pPr>
      <w:r w:rsidRPr="00BF457F">
        <w:rPr>
          <w:rFonts w:ascii="Tahoma" w:eastAsiaTheme="minorEastAsia" w:hAnsi="Tahoma" w:cs="Tahoma"/>
          <w:color w:val="000000" w:themeColor="text1"/>
          <w:lang w:val="es-ES" w:eastAsia="es-CR"/>
        </w:rPr>
        <w:t xml:space="preserve">Dictamen médico legal número 2023 - 1914 a nombre de la ofendida, la valoración física que se le realizó a la víctima y las lesiones que presentó de acuerdo a los hechos denunciados visibles a folio 15. </w:t>
      </w:r>
    </w:p>
    <w:p w:rsidR="00BF457F" w:rsidRDefault="00BF457F" w:rsidP="00BF457F">
      <w:pPr>
        <w:widowControl w:val="0"/>
        <w:spacing w:after="0" w:line="360" w:lineRule="auto"/>
        <w:jc w:val="both"/>
        <w:outlineLvl w:val="3"/>
        <w:rPr>
          <w:rFonts w:ascii="Tahoma" w:eastAsiaTheme="minorEastAsia" w:hAnsi="Tahoma" w:cs="Tahoma"/>
          <w:color w:val="000000" w:themeColor="text1"/>
          <w:lang w:val="es-ES" w:eastAsia="es-CR"/>
        </w:rPr>
      </w:pPr>
    </w:p>
    <w:p w:rsidR="00BF457F" w:rsidRPr="00BF457F" w:rsidRDefault="00BF457F" w:rsidP="00BF457F">
      <w:pPr>
        <w:widowControl w:val="0"/>
        <w:spacing w:after="0" w:line="360" w:lineRule="auto"/>
        <w:jc w:val="both"/>
        <w:outlineLvl w:val="3"/>
        <w:rPr>
          <w:rFonts w:ascii="Tahoma" w:eastAsiaTheme="minorEastAsia" w:hAnsi="Tahoma" w:cs="Tahoma"/>
          <w:b/>
          <w:color w:val="000000" w:themeColor="text1"/>
          <w:lang w:val="es-ES" w:eastAsia="es-CR"/>
        </w:rPr>
      </w:pPr>
      <w:r w:rsidRPr="00BF457F">
        <w:rPr>
          <w:rFonts w:ascii="Tahoma" w:eastAsiaTheme="minorEastAsia" w:hAnsi="Tahoma" w:cs="Tahoma"/>
          <w:b/>
          <w:color w:val="000000" w:themeColor="text1"/>
          <w:lang w:val="es-ES" w:eastAsia="es-CR"/>
        </w:rPr>
        <w:t xml:space="preserve">PRUEBA MATERIAL </w:t>
      </w:r>
    </w:p>
    <w:p w:rsidR="00CB442E" w:rsidRDefault="00BF457F" w:rsidP="001B527F">
      <w:pPr>
        <w:pStyle w:val="Prrafodelista"/>
        <w:widowControl w:val="0"/>
        <w:numPr>
          <w:ilvl w:val="0"/>
          <w:numId w:val="21"/>
        </w:numPr>
        <w:spacing w:after="0" w:line="360" w:lineRule="auto"/>
        <w:jc w:val="both"/>
        <w:outlineLvl w:val="3"/>
        <w:rPr>
          <w:rFonts w:ascii="Tahoma" w:eastAsiaTheme="minorEastAsia" w:hAnsi="Tahoma" w:cs="Tahoma"/>
          <w:color w:val="000000" w:themeColor="text1"/>
          <w:lang w:val="es-ES" w:eastAsia="es-CR"/>
        </w:rPr>
      </w:pPr>
      <w:r w:rsidRPr="001B527F">
        <w:rPr>
          <w:rFonts w:ascii="Tahoma" w:eastAsiaTheme="minorEastAsia" w:hAnsi="Tahoma" w:cs="Tahoma"/>
          <w:color w:val="000000" w:themeColor="text1"/>
          <w:lang w:val="es-ES" w:eastAsia="es-CR"/>
        </w:rPr>
        <w:t>Un CD color blanco del poder judicial de Costa Rica, rotulado 23-1227-0305-PE, el cual contiene las fotografías de las lesiones que presentó la ofendida producto de los hechos acusados.</w:t>
      </w:r>
    </w:p>
    <w:p w:rsidR="001B527F" w:rsidRPr="00444BC3" w:rsidRDefault="001B527F" w:rsidP="001B527F">
      <w:pPr>
        <w:pStyle w:val="Prrafodelista"/>
        <w:widowControl w:val="0"/>
        <w:numPr>
          <w:ilvl w:val="0"/>
          <w:numId w:val="21"/>
        </w:numPr>
        <w:spacing w:after="0" w:line="360" w:lineRule="auto"/>
        <w:jc w:val="both"/>
        <w:outlineLvl w:val="3"/>
        <w:rPr>
          <w:rFonts w:ascii="Tahoma" w:eastAsiaTheme="minorEastAsia" w:hAnsi="Tahoma" w:cs="Tahoma"/>
          <w:color w:val="000000" w:themeColor="text1"/>
          <w:lang w:val="es-ES" w:eastAsia="es-CR"/>
        </w:rPr>
      </w:pPr>
      <w:r>
        <w:rPr>
          <w:rFonts w:ascii="Tahoma" w:eastAsiaTheme="minorEastAsia" w:hAnsi="Tahoma" w:cs="Tahoma"/>
          <w:color w:val="000000" w:themeColor="text1"/>
          <w:lang w:val="es-ES" w:eastAsia="es-CR"/>
        </w:rPr>
        <w:t xml:space="preserve">Solicito a su autoridad se traiga al presente proceso, el disco compacto presentado como prueba en el anterior proceso bajo expediente N°20-004676-0305-PE, en el </w:t>
      </w:r>
      <w:r>
        <w:rPr>
          <w:rFonts w:ascii="Tahoma" w:eastAsiaTheme="minorEastAsia" w:hAnsi="Tahoma" w:cs="Tahoma"/>
          <w:color w:val="000000" w:themeColor="text1"/>
          <w:lang w:val="es-ES" w:eastAsia="es-CR"/>
        </w:rPr>
        <w:lastRenderedPageBreak/>
        <w:t>cual hay un video del accionado propinándole agresiones a mi representada por lo que fue denunciado en ese momento.</w:t>
      </w:r>
    </w:p>
    <w:p w:rsidR="001B527F" w:rsidRPr="001B527F" w:rsidRDefault="001B527F" w:rsidP="001B527F">
      <w:pPr>
        <w:widowControl w:val="0"/>
        <w:spacing w:after="0" w:line="360" w:lineRule="auto"/>
        <w:ind w:left="360"/>
        <w:jc w:val="both"/>
        <w:outlineLvl w:val="3"/>
        <w:rPr>
          <w:rFonts w:ascii="Tahoma" w:eastAsiaTheme="minorEastAsia" w:hAnsi="Tahoma" w:cs="Tahoma"/>
          <w:color w:val="000000" w:themeColor="text1"/>
          <w:lang w:val="es-ES" w:eastAsia="es-CR"/>
        </w:rPr>
      </w:pPr>
      <w:bookmarkStart w:id="0" w:name="_GoBack"/>
      <w:bookmarkEnd w:id="0"/>
    </w:p>
    <w:p w:rsidR="00F2222E"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p>
    <w:p w:rsidR="00F2222E" w:rsidRPr="00492743" w:rsidRDefault="00F2222E" w:rsidP="00F2222E">
      <w:pPr>
        <w:widowControl w:val="0"/>
        <w:spacing w:after="0" w:line="360" w:lineRule="auto"/>
        <w:jc w:val="both"/>
        <w:outlineLvl w:val="3"/>
        <w:rPr>
          <w:rFonts w:ascii="Tahoma" w:eastAsiaTheme="minorEastAsia" w:hAnsi="Tahoma" w:cs="Tahoma"/>
          <w:b/>
          <w:color w:val="000000" w:themeColor="text1"/>
          <w:lang w:val="es-ES" w:eastAsia="es-CR"/>
        </w:rPr>
      </w:pPr>
      <w:r w:rsidRPr="00492743">
        <w:rPr>
          <w:rFonts w:ascii="Tahoma" w:eastAsiaTheme="minorEastAsia" w:hAnsi="Tahoma" w:cs="Tahoma"/>
          <w:b/>
          <w:color w:val="000000" w:themeColor="text1"/>
          <w:lang w:val="es-ES" w:eastAsia="es-CR"/>
        </w:rPr>
        <w:t>SOLICITUD AL TRIBUNAL DE LA ETAPA INTERMEDIA</w:t>
      </w:r>
    </w:p>
    <w:p w:rsidR="00F2222E" w:rsidRDefault="00BF457F" w:rsidP="00F2222E">
      <w:pPr>
        <w:widowControl w:val="0"/>
        <w:spacing w:after="0" w:line="360" w:lineRule="auto"/>
        <w:jc w:val="both"/>
        <w:outlineLvl w:val="3"/>
        <w:rPr>
          <w:rFonts w:ascii="Tahoma" w:eastAsiaTheme="minorEastAsia" w:hAnsi="Tahoma" w:cs="Tahoma"/>
          <w:color w:val="000000" w:themeColor="text1"/>
          <w:lang w:val="es-ES" w:eastAsia="es-CR"/>
        </w:rPr>
      </w:pPr>
      <w:r>
        <w:rPr>
          <w:rFonts w:ascii="Tahoma" w:eastAsiaTheme="minorEastAsia" w:hAnsi="Tahoma" w:cs="Tahoma"/>
          <w:color w:val="000000" w:themeColor="text1"/>
          <w:lang w:val="es-ES" w:eastAsia="es-CR"/>
        </w:rPr>
        <w:t>De c</w:t>
      </w:r>
      <w:r w:rsidRPr="00BF457F">
        <w:rPr>
          <w:rFonts w:ascii="Tahoma" w:eastAsiaTheme="minorEastAsia" w:hAnsi="Tahoma" w:cs="Tahoma"/>
          <w:color w:val="000000" w:themeColor="text1"/>
          <w:lang w:val="es-ES" w:eastAsia="es-CR"/>
        </w:rPr>
        <w:t>onformidad con los artículos 11,</w:t>
      </w:r>
      <w:r>
        <w:rPr>
          <w:rFonts w:ascii="Tahoma" w:eastAsiaTheme="minorEastAsia" w:hAnsi="Tahoma" w:cs="Tahoma"/>
          <w:color w:val="000000" w:themeColor="text1"/>
          <w:lang w:val="es-ES" w:eastAsia="es-CR"/>
        </w:rPr>
        <w:t xml:space="preserve"> </w:t>
      </w:r>
      <w:r w:rsidRPr="00BF457F">
        <w:rPr>
          <w:rFonts w:ascii="Tahoma" w:eastAsiaTheme="minorEastAsia" w:hAnsi="Tahoma" w:cs="Tahoma"/>
          <w:color w:val="000000" w:themeColor="text1"/>
          <w:lang w:val="es-ES" w:eastAsia="es-CR"/>
        </w:rPr>
        <w:t>4</w:t>
      </w:r>
      <w:r>
        <w:rPr>
          <w:rFonts w:ascii="Tahoma" w:eastAsiaTheme="minorEastAsia" w:hAnsi="Tahoma" w:cs="Tahoma"/>
          <w:color w:val="000000" w:themeColor="text1"/>
          <w:lang w:val="es-ES" w:eastAsia="es-CR"/>
        </w:rPr>
        <w:t>1 y 50 de la Constitución P</w:t>
      </w:r>
      <w:r w:rsidRPr="00BF457F">
        <w:rPr>
          <w:rFonts w:ascii="Tahoma" w:eastAsiaTheme="minorEastAsia" w:hAnsi="Tahoma" w:cs="Tahoma"/>
          <w:color w:val="000000" w:themeColor="text1"/>
          <w:lang w:val="es-ES" w:eastAsia="es-CR"/>
        </w:rPr>
        <w:t>olítica, 16,</w:t>
      </w:r>
      <w:r>
        <w:rPr>
          <w:rFonts w:ascii="Tahoma" w:eastAsiaTheme="minorEastAsia" w:hAnsi="Tahoma" w:cs="Tahoma"/>
          <w:color w:val="000000" w:themeColor="text1"/>
          <w:lang w:val="es-ES" w:eastAsia="es-CR"/>
        </w:rPr>
        <w:t xml:space="preserve"> </w:t>
      </w:r>
      <w:r w:rsidRPr="00BF457F">
        <w:rPr>
          <w:rFonts w:ascii="Tahoma" w:eastAsiaTheme="minorEastAsia" w:hAnsi="Tahoma" w:cs="Tahoma"/>
          <w:color w:val="000000" w:themeColor="text1"/>
          <w:lang w:val="es-ES" w:eastAsia="es-CR"/>
        </w:rPr>
        <w:t>62,</w:t>
      </w:r>
      <w:r>
        <w:rPr>
          <w:rFonts w:ascii="Tahoma" w:eastAsiaTheme="minorEastAsia" w:hAnsi="Tahoma" w:cs="Tahoma"/>
          <w:color w:val="000000" w:themeColor="text1"/>
          <w:lang w:val="es-ES" w:eastAsia="es-CR"/>
        </w:rPr>
        <w:t xml:space="preserve"> </w:t>
      </w:r>
      <w:r w:rsidRPr="00BF457F">
        <w:rPr>
          <w:rFonts w:ascii="Tahoma" w:eastAsiaTheme="minorEastAsia" w:hAnsi="Tahoma" w:cs="Tahoma"/>
          <w:color w:val="000000" w:themeColor="text1"/>
          <w:lang w:val="es-ES" w:eastAsia="es-CR"/>
        </w:rPr>
        <w:t>180,</w:t>
      </w:r>
      <w:r>
        <w:rPr>
          <w:rFonts w:ascii="Tahoma" w:eastAsiaTheme="minorEastAsia" w:hAnsi="Tahoma" w:cs="Tahoma"/>
          <w:color w:val="000000" w:themeColor="text1"/>
          <w:lang w:val="es-ES" w:eastAsia="es-CR"/>
        </w:rPr>
        <w:t xml:space="preserve"> </w:t>
      </w:r>
      <w:r w:rsidRPr="00BF457F">
        <w:rPr>
          <w:rFonts w:ascii="Tahoma" w:eastAsiaTheme="minorEastAsia" w:hAnsi="Tahoma" w:cs="Tahoma"/>
          <w:color w:val="000000" w:themeColor="text1"/>
          <w:lang w:val="es-ES" w:eastAsia="es-CR"/>
        </w:rPr>
        <w:t>303,</w:t>
      </w:r>
      <w:r>
        <w:rPr>
          <w:rFonts w:ascii="Tahoma" w:eastAsiaTheme="minorEastAsia" w:hAnsi="Tahoma" w:cs="Tahoma"/>
          <w:color w:val="000000" w:themeColor="text1"/>
          <w:lang w:val="es-ES" w:eastAsia="es-CR"/>
        </w:rPr>
        <w:t xml:space="preserve"> </w:t>
      </w:r>
      <w:r w:rsidRPr="00BF457F">
        <w:rPr>
          <w:rFonts w:ascii="Tahoma" w:eastAsiaTheme="minorEastAsia" w:hAnsi="Tahoma" w:cs="Tahoma"/>
          <w:color w:val="000000" w:themeColor="text1"/>
          <w:lang w:val="es-ES" w:eastAsia="es-CR"/>
        </w:rPr>
        <w:t>316,</w:t>
      </w:r>
      <w:r>
        <w:rPr>
          <w:rFonts w:ascii="Tahoma" w:eastAsiaTheme="minorEastAsia" w:hAnsi="Tahoma" w:cs="Tahoma"/>
          <w:color w:val="000000" w:themeColor="text1"/>
          <w:lang w:val="es-ES" w:eastAsia="es-CR"/>
        </w:rPr>
        <w:t xml:space="preserve"> 321 del Código P</w:t>
      </w:r>
      <w:r w:rsidRPr="00BF457F">
        <w:rPr>
          <w:rFonts w:ascii="Tahoma" w:eastAsiaTheme="minorEastAsia" w:hAnsi="Tahoma" w:cs="Tahoma"/>
          <w:color w:val="000000" w:themeColor="text1"/>
          <w:lang w:val="es-ES" w:eastAsia="es-CR"/>
        </w:rPr>
        <w:t>r</w:t>
      </w:r>
      <w:r>
        <w:rPr>
          <w:rFonts w:ascii="Tahoma" w:eastAsiaTheme="minorEastAsia" w:hAnsi="Tahoma" w:cs="Tahoma"/>
          <w:color w:val="000000" w:themeColor="text1"/>
          <w:lang w:val="es-ES" w:eastAsia="es-CR"/>
        </w:rPr>
        <w:t>ocesal P</w:t>
      </w:r>
      <w:r w:rsidRPr="00BF457F">
        <w:rPr>
          <w:rFonts w:ascii="Tahoma" w:eastAsiaTheme="minorEastAsia" w:hAnsi="Tahoma" w:cs="Tahoma"/>
          <w:color w:val="000000" w:themeColor="text1"/>
          <w:lang w:val="es-ES" w:eastAsia="es-CR"/>
        </w:rPr>
        <w:t>enal, artículos</w:t>
      </w:r>
      <w:r>
        <w:rPr>
          <w:rFonts w:ascii="Tahoma" w:eastAsiaTheme="minorEastAsia" w:hAnsi="Tahoma" w:cs="Tahoma"/>
          <w:color w:val="000000" w:themeColor="text1"/>
          <w:lang w:val="es-ES" w:eastAsia="es-CR"/>
        </w:rPr>
        <w:t xml:space="preserve"> 2 y 29 de la Ley Orgánica del Ministerio P</w:t>
      </w:r>
      <w:r w:rsidRPr="00BF457F">
        <w:rPr>
          <w:rFonts w:ascii="Tahoma" w:eastAsiaTheme="minorEastAsia" w:hAnsi="Tahoma" w:cs="Tahoma"/>
          <w:color w:val="000000" w:themeColor="text1"/>
          <w:lang w:val="es-ES" w:eastAsia="es-CR"/>
        </w:rPr>
        <w:t xml:space="preserve">úblico, solicito en forma respetuosa se proceda el examen de la acusación y a ordenar la apertura a juicio en contra del acusado el señor </w:t>
      </w:r>
      <w:r w:rsidRPr="00BF457F">
        <w:rPr>
          <w:rFonts w:ascii="Tahoma" w:eastAsiaTheme="minorEastAsia" w:hAnsi="Tahoma" w:cs="Tahoma"/>
          <w:b/>
          <w:color w:val="000000" w:themeColor="text1"/>
          <w:lang w:val="es-ES" w:eastAsia="es-CR"/>
        </w:rPr>
        <w:t>ROY ARIAS RODRÍGUEZ.</w:t>
      </w:r>
    </w:p>
    <w:p w:rsidR="00BF457F" w:rsidRDefault="00BF457F" w:rsidP="00F2222E">
      <w:pPr>
        <w:widowControl w:val="0"/>
        <w:spacing w:after="0" w:line="360" w:lineRule="auto"/>
        <w:jc w:val="both"/>
        <w:outlineLvl w:val="3"/>
        <w:rPr>
          <w:rFonts w:ascii="Tahoma" w:eastAsiaTheme="minorEastAsia" w:hAnsi="Tahoma" w:cs="Tahoma"/>
          <w:color w:val="000000" w:themeColor="text1"/>
          <w:lang w:val="es-ES" w:eastAsia="es-CR"/>
        </w:rPr>
      </w:pPr>
    </w:p>
    <w:p w:rsidR="00F2222E" w:rsidRPr="00492743" w:rsidRDefault="00F2222E" w:rsidP="00F2222E">
      <w:pPr>
        <w:widowControl w:val="0"/>
        <w:spacing w:after="0" w:line="360" w:lineRule="auto"/>
        <w:jc w:val="both"/>
        <w:outlineLvl w:val="3"/>
        <w:rPr>
          <w:rFonts w:ascii="Tahoma" w:eastAsiaTheme="minorEastAsia" w:hAnsi="Tahoma" w:cs="Tahoma"/>
          <w:b/>
          <w:color w:val="000000" w:themeColor="text1"/>
          <w:lang w:val="es-ES" w:eastAsia="es-CR"/>
        </w:rPr>
      </w:pPr>
      <w:r w:rsidRPr="00492743">
        <w:rPr>
          <w:rFonts w:ascii="Tahoma" w:eastAsiaTheme="minorEastAsia" w:hAnsi="Tahoma" w:cs="Tahoma"/>
          <w:b/>
          <w:color w:val="000000" w:themeColor="text1"/>
          <w:lang w:val="es-ES" w:eastAsia="es-CR"/>
        </w:rPr>
        <w:t>NOTIFICACIONES.</w:t>
      </w:r>
    </w:p>
    <w:p w:rsidR="00F2222E" w:rsidRDefault="00407D1A" w:rsidP="00F2222E">
      <w:pPr>
        <w:widowControl w:val="0"/>
        <w:spacing w:after="0" w:line="360" w:lineRule="auto"/>
        <w:jc w:val="both"/>
        <w:outlineLvl w:val="3"/>
        <w:rPr>
          <w:rFonts w:ascii="Tahoma" w:eastAsiaTheme="minorEastAsia" w:hAnsi="Tahoma" w:cs="Tahoma"/>
          <w:color w:val="000000" w:themeColor="text1"/>
          <w:lang w:val="es-ES" w:eastAsia="es-CR"/>
        </w:rPr>
      </w:pPr>
      <w:r>
        <w:rPr>
          <w:rFonts w:ascii="Tahoma" w:eastAsiaTheme="minorEastAsia" w:hAnsi="Tahoma" w:cs="Tahoma"/>
          <w:color w:val="000000" w:themeColor="text1"/>
          <w:lang w:val="es-ES" w:eastAsia="es-CR"/>
        </w:rPr>
        <w:t>Al querellante y sus representaciones letradas serán recibidas m</w:t>
      </w:r>
      <w:r w:rsidR="00F2222E">
        <w:rPr>
          <w:rFonts w:ascii="Tahoma" w:eastAsiaTheme="minorEastAsia" w:hAnsi="Tahoma" w:cs="Tahoma"/>
          <w:color w:val="000000" w:themeColor="text1"/>
          <w:lang w:val="es-ES" w:eastAsia="es-CR"/>
        </w:rPr>
        <w:t xml:space="preserve">ediante el correo electrónico </w:t>
      </w:r>
      <w:hyperlink r:id="rId8" w:history="1">
        <w:r w:rsidRPr="00750E12">
          <w:rPr>
            <w:rStyle w:val="Hipervnculo"/>
            <w:rFonts w:ascii="Tahoma" w:eastAsiaTheme="minorEastAsia" w:hAnsi="Tahoma" w:cs="Tahoma"/>
            <w:lang w:val="es-ES" w:eastAsia="es-CR"/>
          </w:rPr>
          <w:t>notificaciones@crderecho.com</w:t>
        </w:r>
      </w:hyperlink>
      <w:r>
        <w:rPr>
          <w:rFonts w:ascii="Tahoma" w:eastAsiaTheme="minorEastAsia" w:hAnsi="Tahoma" w:cs="Tahoma"/>
          <w:lang w:val="es-ES" w:eastAsia="es-CR"/>
        </w:rPr>
        <w:t xml:space="preserve"> </w:t>
      </w:r>
      <w:r w:rsidR="002246C2">
        <w:rPr>
          <w:rFonts w:ascii="Tahoma" w:eastAsiaTheme="minorEastAsia" w:hAnsi="Tahoma" w:cs="Tahoma"/>
          <w:color w:val="000000" w:themeColor="text1"/>
          <w:lang w:val="es-ES" w:eastAsia="es-CR"/>
        </w:rPr>
        <w:t xml:space="preserve"> </w:t>
      </w:r>
    </w:p>
    <w:p w:rsidR="00F2222E" w:rsidRDefault="00F2222E" w:rsidP="00F2222E">
      <w:pPr>
        <w:widowControl w:val="0"/>
        <w:spacing w:after="0" w:line="360" w:lineRule="auto"/>
        <w:jc w:val="both"/>
        <w:outlineLvl w:val="3"/>
        <w:rPr>
          <w:rFonts w:ascii="Tahoma" w:eastAsiaTheme="minorEastAsia" w:hAnsi="Tahoma" w:cs="Tahoma"/>
          <w:color w:val="000000" w:themeColor="text1"/>
          <w:lang w:val="es-ES" w:eastAsia="es-CR"/>
        </w:rPr>
      </w:pPr>
    </w:p>
    <w:p w:rsidR="00F2222E" w:rsidRPr="00E20006" w:rsidRDefault="002246C2" w:rsidP="00F2222E">
      <w:pPr>
        <w:widowControl w:val="0"/>
        <w:spacing w:after="0" w:line="360" w:lineRule="auto"/>
        <w:jc w:val="both"/>
        <w:outlineLvl w:val="3"/>
        <w:rPr>
          <w:rFonts w:ascii="Tahoma" w:eastAsiaTheme="minorEastAsia" w:hAnsi="Tahoma" w:cs="Tahoma"/>
          <w:color w:val="000000" w:themeColor="text1"/>
          <w:lang w:val="es-ES" w:eastAsia="es-CR"/>
        </w:rPr>
      </w:pPr>
      <w:r>
        <w:rPr>
          <w:rFonts w:ascii="Tahoma" w:eastAsiaTheme="minorEastAsia" w:hAnsi="Tahoma" w:cs="Tahoma"/>
          <w:b/>
          <w:color w:val="000000" w:themeColor="text1"/>
          <w:lang w:val="es-ES" w:eastAsia="es-CR"/>
        </w:rPr>
        <w:t>A LA PERSONA QUERELLADA</w:t>
      </w:r>
      <w:r w:rsidR="00F2222E">
        <w:rPr>
          <w:rFonts w:ascii="Tahoma" w:eastAsiaTheme="minorEastAsia" w:hAnsi="Tahoma" w:cs="Tahoma"/>
          <w:color w:val="000000" w:themeColor="text1"/>
          <w:lang w:val="es-ES" w:eastAsia="es-CR"/>
        </w:rPr>
        <w:t xml:space="preserve"> </w:t>
      </w:r>
      <w:r w:rsidR="00E730E1">
        <w:rPr>
          <w:rFonts w:ascii="Tahoma" w:eastAsiaTheme="minorEastAsia" w:hAnsi="Tahoma" w:cs="Tahoma"/>
          <w:b/>
          <w:color w:val="000000" w:themeColor="text1"/>
          <w:lang w:val="es-ES" w:eastAsia="es-CR"/>
        </w:rPr>
        <w:t>ROY ARIAS RODRIGUEZ</w:t>
      </w:r>
      <w:r w:rsidR="00E730E1">
        <w:rPr>
          <w:rFonts w:ascii="Tahoma" w:eastAsiaTheme="minorEastAsia" w:hAnsi="Tahoma" w:cs="Tahoma"/>
          <w:color w:val="000000" w:themeColor="text1"/>
          <w:lang w:val="es-ES" w:eastAsia="es-CR"/>
        </w:rPr>
        <w:t xml:space="preserve"> mayor de edad, costarricense, portador de la cédula N° 207860387, vecino de el Coyol, Urbanización Lomas 2000, casa G15, actualmente privado de libertad por la presente causa.</w:t>
      </w:r>
    </w:p>
    <w:p w:rsidR="00F2222E" w:rsidRDefault="00F2222E" w:rsidP="00F2222E">
      <w:pPr>
        <w:rPr>
          <w:rFonts w:ascii="Times New Roman" w:eastAsiaTheme="minorEastAsia" w:hAnsi="Times New Roman" w:cs="Times New Roman"/>
          <w:b/>
          <w:color w:val="000000" w:themeColor="text1"/>
          <w:lang w:val="es-ES" w:eastAsia="es-CR"/>
        </w:rPr>
      </w:pPr>
    </w:p>
    <w:p w:rsidR="00F2222E" w:rsidRDefault="00F2222E" w:rsidP="00F2222E">
      <w:pPr>
        <w:widowControl w:val="0"/>
        <w:spacing w:after="0" w:line="360" w:lineRule="auto"/>
        <w:rPr>
          <w:rFonts w:ascii="Times New Roman" w:eastAsiaTheme="minorEastAsia" w:hAnsi="Times New Roman" w:cs="Times New Roman"/>
          <w:color w:val="000000" w:themeColor="text1"/>
          <w:lang w:val="es-ES" w:eastAsia="es-CR"/>
        </w:rPr>
      </w:pPr>
    </w:p>
    <w:p w:rsidR="007469C5" w:rsidRPr="004C4D22" w:rsidRDefault="007469C5" w:rsidP="00F2222E">
      <w:pPr>
        <w:widowControl w:val="0"/>
        <w:spacing w:after="0" w:line="360" w:lineRule="auto"/>
        <w:rPr>
          <w:rFonts w:ascii="Times New Roman" w:eastAsiaTheme="minorEastAsia" w:hAnsi="Times New Roman" w:cs="Times New Roman"/>
          <w:color w:val="000000" w:themeColor="text1"/>
          <w:lang w:val="es-ES" w:eastAsia="es-CR"/>
        </w:rPr>
      </w:pPr>
    </w:p>
    <w:p w:rsidR="00F2222E" w:rsidRPr="004C4D22" w:rsidRDefault="00407D1A" w:rsidP="00F2222E">
      <w:pPr>
        <w:widowControl w:val="0"/>
        <w:spacing w:after="0" w:line="360" w:lineRule="auto"/>
        <w:rPr>
          <w:rFonts w:ascii="Times New Roman" w:eastAsiaTheme="minorEastAsia" w:hAnsi="Times New Roman" w:cs="Times New Roman"/>
          <w:b/>
          <w:color w:val="000000" w:themeColor="text1"/>
          <w:lang w:val="es-ES" w:eastAsia="es-CR"/>
        </w:rPr>
      </w:pPr>
      <w:r>
        <w:rPr>
          <w:rFonts w:ascii="Times New Roman" w:eastAsiaTheme="minorEastAsia" w:hAnsi="Times New Roman" w:cs="Times New Roman"/>
          <w:b/>
          <w:color w:val="000000" w:themeColor="text1"/>
          <w:lang w:val="es-ES" w:eastAsia="es-CR"/>
        </w:rPr>
        <w:t>LIC. HENRY RODRIGUEZ RAMIREZ.</w:t>
      </w:r>
    </w:p>
    <w:p w:rsidR="00B30BBC" w:rsidRPr="003A491A" w:rsidRDefault="00407D1A" w:rsidP="003A491A">
      <w:pPr>
        <w:widowControl w:val="0"/>
        <w:spacing w:after="0" w:line="360" w:lineRule="auto"/>
        <w:rPr>
          <w:rFonts w:ascii="Times New Roman" w:eastAsiaTheme="minorEastAsia" w:hAnsi="Times New Roman" w:cs="Times New Roman"/>
          <w:bCs/>
          <w:color w:val="000000" w:themeColor="text1"/>
          <w:lang w:val="es-ES" w:eastAsia="es-CR"/>
        </w:rPr>
      </w:pPr>
      <w:r>
        <w:rPr>
          <w:rFonts w:ascii="Times New Roman" w:eastAsiaTheme="minorEastAsia" w:hAnsi="Times New Roman" w:cs="Times New Roman"/>
          <w:b/>
          <w:color w:val="000000" w:themeColor="text1"/>
          <w:lang w:val="es-ES" w:eastAsia="es-CR"/>
        </w:rPr>
        <w:t>ABOGADO</w:t>
      </w:r>
      <w:r w:rsidR="00F2222E" w:rsidRPr="004C4D22">
        <w:rPr>
          <w:rFonts w:ascii="Times New Roman" w:eastAsiaTheme="minorEastAsia" w:hAnsi="Times New Roman" w:cs="Times New Roman"/>
          <w:b/>
          <w:color w:val="000000" w:themeColor="text1"/>
          <w:lang w:val="es-ES" w:eastAsia="es-CR"/>
        </w:rPr>
        <w:t xml:space="preserve"> </w:t>
      </w:r>
      <w:r>
        <w:rPr>
          <w:rFonts w:ascii="Times New Roman" w:eastAsiaTheme="minorEastAsia" w:hAnsi="Times New Roman" w:cs="Times New Roman"/>
          <w:b/>
          <w:color w:val="000000" w:themeColor="text1"/>
          <w:lang w:val="es-ES" w:eastAsia="es-CR"/>
        </w:rPr>
        <w:t>APODERADO</w:t>
      </w:r>
      <w:r w:rsidR="00F2222E">
        <w:rPr>
          <w:rFonts w:ascii="Times New Roman" w:eastAsiaTheme="minorEastAsia" w:hAnsi="Times New Roman" w:cs="Times New Roman"/>
          <w:b/>
          <w:color w:val="000000" w:themeColor="text1"/>
          <w:lang w:val="es-ES" w:eastAsia="es-CR"/>
        </w:rPr>
        <w:t xml:space="preserve"> JUDICIAL</w:t>
      </w:r>
    </w:p>
    <w:sectPr w:rsidR="00B30BBC" w:rsidRPr="003A491A">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D56" w:rsidRDefault="00F43D56" w:rsidP="00AF38A8">
      <w:pPr>
        <w:spacing w:after="0" w:line="240" w:lineRule="auto"/>
      </w:pPr>
      <w:r>
        <w:separator/>
      </w:r>
    </w:p>
  </w:endnote>
  <w:endnote w:type="continuationSeparator" w:id="0">
    <w:p w:rsidR="00F43D56" w:rsidRDefault="00F43D56"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9BF" w:rsidRDefault="005019BF" w:rsidP="00E54242">
    <w:pPr>
      <w:pStyle w:val="Piedepgina"/>
      <w:jc w:val="center"/>
    </w:pPr>
    <w:r>
      <w:t>________________________________________________________________________________</w:t>
    </w:r>
  </w:p>
  <w:p w:rsidR="005019BF" w:rsidRDefault="005019BF" w:rsidP="007D2C07">
    <w:pPr>
      <w:pStyle w:val="Piedepgina"/>
      <w:jc w:val="center"/>
    </w:pPr>
    <w:r>
      <w:t xml:space="preserve">TELÉFONOS 4000-1330 / 6009-9160 ALAJUELA - COSTA RICA.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1B527F">
              <w:rPr>
                <w:b/>
                <w:bCs/>
                <w:noProof/>
                <w:sz w:val="18"/>
                <w:szCs w:val="18"/>
              </w:rPr>
              <w:t>7</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1B527F">
              <w:rPr>
                <w:b/>
                <w:bCs/>
                <w:noProof/>
                <w:sz w:val="18"/>
                <w:szCs w:val="18"/>
              </w:rPr>
              <w:t>7</w:t>
            </w:r>
            <w:r w:rsidRPr="007D2C07">
              <w:rPr>
                <w:b/>
                <w:bCs/>
                <w:sz w:val="18"/>
                <w:szCs w:val="18"/>
              </w:rPr>
              <w:fldChar w:fldCharType="end"/>
            </w:r>
          </w:sdtContent>
        </w:sdt>
      </w:sdtContent>
    </w:sdt>
  </w:p>
  <w:p w:rsidR="005019BF" w:rsidRDefault="005019BF"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D56" w:rsidRDefault="00F43D56" w:rsidP="00AF38A8">
      <w:pPr>
        <w:spacing w:after="0" w:line="240" w:lineRule="auto"/>
      </w:pPr>
      <w:r>
        <w:separator/>
      </w:r>
    </w:p>
  </w:footnote>
  <w:footnote w:type="continuationSeparator" w:id="0">
    <w:p w:rsidR="00F43D56" w:rsidRDefault="00F43D56"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9BF" w:rsidRDefault="005019BF">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5019BF" w:rsidRDefault="005019BF">
    <w:pPr>
      <w:pStyle w:val="Encabezado"/>
    </w:pPr>
    <w:r>
      <w:tab/>
    </w:r>
    <w:r>
      <w:tab/>
      <w:t>TELÉFONOS 4000-1330 / 6009-9160</w:t>
    </w:r>
    <w:r>
      <w:br/>
    </w:r>
    <w:r>
      <w:tab/>
    </w:r>
    <w:r>
      <w:tab/>
      <w:t>ALAJUELA - COSTA RICA.</w:t>
    </w:r>
  </w:p>
  <w:p w:rsidR="005019BF" w:rsidRDefault="005019BF">
    <w:pPr>
      <w:pStyle w:val="Encabezado"/>
    </w:pPr>
  </w:p>
  <w:p w:rsidR="005019BF" w:rsidRDefault="005019BF">
    <w:pPr>
      <w:pStyle w:val="Encabezado"/>
    </w:pPr>
  </w:p>
  <w:p w:rsidR="005019BF" w:rsidRDefault="005019BF"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AB61D8F"/>
    <w:multiLevelType w:val="hybridMultilevel"/>
    <w:tmpl w:val="226E193C"/>
    <w:lvl w:ilvl="0" w:tplc="487063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88E4584"/>
    <w:multiLevelType w:val="hybridMultilevel"/>
    <w:tmpl w:val="1B665D48"/>
    <w:lvl w:ilvl="0" w:tplc="6EB80D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DE03BB"/>
    <w:multiLevelType w:val="hybridMultilevel"/>
    <w:tmpl w:val="35986C1C"/>
    <w:lvl w:ilvl="0" w:tplc="343EAC58">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26A83C0A"/>
    <w:multiLevelType w:val="hybridMultilevel"/>
    <w:tmpl w:val="F82C53A4"/>
    <w:lvl w:ilvl="0" w:tplc="3CCCD0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5272C81"/>
    <w:multiLevelType w:val="hybridMultilevel"/>
    <w:tmpl w:val="46BAC8FA"/>
    <w:lvl w:ilvl="0" w:tplc="140430BE">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D25156"/>
    <w:multiLevelType w:val="hybridMultilevel"/>
    <w:tmpl w:val="24508138"/>
    <w:lvl w:ilvl="0" w:tplc="431ACC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A64928"/>
    <w:multiLevelType w:val="hybridMultilevel"/>
    <w:tmpl w:val="58A6581E"/>
    <w:lvl w:ilvl="0" w:tplc="DDA46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21"/>
  </w:num>
  <w:num w:numId="2">
    <w:abstractNumId w:val="2"/>
  </w:num>
  <w:num w:numId="3">
    <w:abstractNumId w:val="18"/>
  </w:num>
  <w:num w:numId="4">
    <w:abstractNumId w:val="4"/>
  </w:num>
  <w:num w:numId="5">
    <w:abstractNumId w:val="11"/>
  </w:num>
  <w:num w:numId="6">
    <w:abstractNumId w:val="16"/>
  </w:num>
  <w:num w:numId="7">
    <w:abstractNumId w:val="0"/>
  </w:num>
  <w:num w:numId="8">
    <w:abstractNumId w:val="19"/>
  </w:num>
  <w:num w:numId="9">
    <w:abstractNumId w:val="9"/>
  </w:num>
  <w:num w:numId="10">
    <w:abstractNumId w:val="10"/>
  </w:num>
  <w:num w:numId="11">
    <w:abstractNumId w:val="17"/>
  </w:num>
  <w:num w:numId="12">
    <w:abstractNumId w:val="1"/>
  </w:num>
  <w:num w:numId="13">
    <w:abstractNumId w:val="20"/>
  </w:num>
  <w:num w:numId="14">
    <w:abstractNumId w:val="13"/>
  </w:num>
  <w:num w:numId="15">
    <w:abstractNumId w:val="8"/>
  </w:num>
  <w:num w:numId="16">
    <w:abstractNumId w:val="12"/>
  </w:num>
  <w:num w:numId="17">
    <w:abstractNumId w:val="6"/>
  </w:num>
  <w:num w:numId="18">
    <w:abstractNumId w:val="3"/>
  </w:num>
  <w:num w:numId="19">
    <w:abstractNumId w:val="5"/>
  </w:num>
  <w:num w:numId="20">
    <w:abstractNumId w:val="15"/>
  </w:num>
  <w:num w:numId="21">
    <w:abstractNumId w:val="7"/>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10B11"/>
    <w:rsid w:val="00023588"/>
    <w:rsid w:val="0002622D"/>
    <w:rsid w:val="0004026F"/>
    <w:rsid w:val="00061BEE"/>
    <w:rsid w:val="000721FB"/>
    <w:rsid w:val="000829F6"/>
    <w:rsid w:val="000A0AAC"/>
    <w:rsid w:val="000A2B41"/>
    <w:rsid w:val="000B5EAD"/>
    <w:rsid w:val="000C4E3D"/>
    <w:rsid w:val="000C7A53"/>
    <w:rsid w:val="00100EF2"/>
    <w:rsid w:val="00105363"/>
    <w:rsid w:val="0011081B"/>
    <w:rsid w:val="00147E0C"/>
    <w:rsid w:val="00165B3F"/>
    <w:rsid w:val="00193F72"/>
    <w:rsid w:val="001A3144"/>
    <w:rsid w:val="001B527F"/>
    <w:rsid w:val="001C056D"/>
    <w:rsid w:val="001D16E0"/>
    <w:rsid w:val="001F4C20"/>
    <w:rsid w:val="00220118"/>
    <w:rsid w:val="002246C2"/>
    <w:rsid w:val="0023382C"/>
    <w:rsid w:val="002343C1"/>
    <w:rsid w:val="00237864"/>
    <w:rsid w:val="00240496"/>
    <w:rsid w:val="00242286"/>
    <w:rsid w:val="00262077"/>
    <w:rsid w:val="00262B5A"/>
    <w:rsid w:val="002839C9"/>
    <w:rsid w:val="002C57B5"/>
    <w:rsid w:val="002C7F56"/>
    <w:rsid w:val="002E6EB7"/>
    <w:rsid w:val="002F3364"/>
    <w:rsid w:val="00307B92"/>
    <w:rsid w:val="00316832"/>
    <w:rsid w:val="00323EA1"/>
    <w:rsid w:val="003A1586"/>
    <w:rsid w:val="003A491A"/>
    <w:rsid w:val="003F00B9"/>
    <w:rsid w:val="003F1E65"/>
    <w:rsid w:val="00407D1A"/>
    <w:rsid w:val="00417332"/>
    <w:rsid w:val="00443C32"/>
    <w:rsid w:val="00460193"/>
    <w:rsid w:val="00460CEF"/>
    <w:rsid w:val="004610EF"/>
    <w:rsid w:val="00461B91"/>
    <w:rsid w:val="0047254C"/>
    <w:rsid w:val="00484AB2"/>
    <w:rsid w:val="00484DDA"/>
    <w:rsid w:val="004947A6"/>
    <w:rsid w:val="004E2540"/>
    <w:rsid w:val="004E49AD"/>
    <w:rsid w:val="004E71B1"/>
    <w:rsid w:val="005019BF"/>
    <w:rsid w:val="0050331E"/>
    <w:rsid w:val="005057DF"/>
    <w:rsid w:val="00520BD9"/>
    <w:rsid w:val="005334B7"/>
    <w:rsid w:val="00541136"/>
    <w:rsid w:val="005600F4"/>
    <w:rsid w:val="00565309"/>
    <w:rsid w:val="005866EA"/>
    <w:rsid w:val="00586A51"/>
    <w:rsid w:val="00595121"/>
    <w:rsid w:val="005A346E"/>
    <w:rsid w:val="005A6409"/>
    <w:rsid w:val="005C4847"/>
    <w:rsid w:val="005C4D3A"/>
    <w:rsid w:val="005C6F54"/>
    <w:rsid w:val="005E335B"/>
    <w:rsid w:val="005F60F3"/>
    <w:rsid w:val="00620D63"/>
    <w:rsid w:val="00663AFD"/>
    <w:rsid w:val="0066676A"/>
    <w:rsid w:val="00687C28"/>
    <w:rsid w:val="006A6442"/>
    <w:rsid w:val="006C57C2"/>
    <w:rsid w:val="006E3DD6"/>
    <w:rsid w:val="006F50BD"/>
    <w:rsid w:val="007026D6"/>
    <w:rsid w:val="00704A1A"/>
    <w:rsid w:val="00714FF6"/>
    <w:rsid w:val="007175F1"/>
    <w:rsid w:val="00740018"/>
    <w:rsid w:val="007469C5"/>
    <w:rsid w:val="00751C75"/>
    <w:rsid w:val="007528A7"/>
    <w:rsid w:val="00765078"/>
    <w:rsid w:val="007908B9"/>
    <w:rsid w:val="00792B01"/>
    <w:rsid w:val="0079393B"/>
    <w:rsid w:val="00794004"/>
    <w:rsid w:val="00796B38"/>
    <w:rsid w:val="007A180A"/>
    <w:rsid w:val="007A43EC"/>
    <w:rsid w:val="007B28FC"/>
    <w:rsid w:val="007B4901"/>
    <w:rsid w:val="007C24B5"/>
    <w:rsid w:val="007C49C4"/>
    <w:rsid w:val="007D2C07"/>
    <w:rsid w:val="007D2EDF"/>
    <w:rsid w:val="007E7A73"/>
    <w:rsid w:val="007F66C0"/>
    <w:rsid w:val="00800DA7"/>
    <w:rsid w:val="008160E3"/>
    <w:rsid w:val="00816258"/>
    <w:rsid w:val="0082555D"/>
    <w:rsid w:val="00834567"/>
    <w:rsid w:val="0083640B"/>
    <w:rsid w:val="00852F95"/>
    <w:rsid w:val="008811B9"/>
    <w:rsid w:val="008905A4"/>
    <w:rsid w:val="008951A2"/>
    <w:rsid w:val="00895209"/>
    <w:rsid w:val="008969CF"/>
    <w:rsid w:val="008A3D0F"/>
    <w:rsid w:val="008C1D0A"/>
    <w:rsid w:val="008C1D40"/>
    <w:rsid w:val="008C3340"/>
    <w:rsid w:val="008C3B52"/>
    <w:rsid w:val="008C69C8"/>
    <w:rsid w:val="008D04A5"/>
    <w:rsid w:val="008D747A"/>
    <w:rsid w:val="008E0AC2"/>
    <w:rsid w:val="008F1AA3"/>
    <w:rsid w:val="0091358C"/>
    <w:rsid w:val="0091463C"/>
    <w:rsid w:val="009166D1"/>
    <w:rsid w:val="0095227F"/>
    <w:rsid w:val="00957CF4"/>
    <w:rsid w:val="00990E2A"/>
    <w:rsid w:val="0099614E"/>
    <w:rsid w:val="009B2C4C"/>
    <w:rsid w:val="009E5E0B"/>
    <w:rsid w:val="00A07F20"/>
    <w:rsid w:val="00A1005C"/>
    <w:rsid w:val="00A2568C"/>
    <w:rsid w:val="00A40860"/>
    <w:rsid w:val="00A74DF2"/>
    <w:rsid w:val="00A948E3"/>
    <w:rsid w:val="00AA4E46"/>
    <w:rsid w:val="00AA5E4F"/>
    <w:rsid w:val="00AA756B"/>
    <w:rsid w:val="00AC71EA"/>
    <w:rsid w:val="00AD2454"/>
    <w:rsid w:val="00AE3FB2"/>
    <w:rsid w:val="00AE5021"/>
    <w:rsid w:val="00AE7899"/>
    <w:rsid w:val="00AF38A8"/>
    <w:rsid w:val="00B10BF0"/>
    <w:rsid w:val="00B22434"/>
    <w:rsid w:val="00B30BBC"/>
    <w:rsid w:val="00B357CA"/>
    <w:rsid w:val="00B42AD7"/>
    <w:rsid w:val="00B42F87"/>
    <w:rsid w:val="00B46EE3"/>
    <w:rsid w:val="00B479B7"/>
    <w:rsid w:val="00B6264B"/>
    <w:rsid w:val="00B75158"/>
    <w:rsid w:val="00B83EF4"/>
    <w:rsid w:val="00B86948"/>
    <w:rsid w:val="00B87C70"/>
    <w:rsid w:val="00BF03BF"/>
    <w:rsid w:val="00BF457F"/>
    <w:rsid w:val="00BF5BBC"/>
    <w:rsid w:val="00C031E9"/>
    <w:rsid w:val="00C15AF5"/>
    <w:rsid w:val="00C313D0"/>
    <w:rsid w:val="00C45B2F"/>
    <w:rsid w:val="00C50853"/>
    <w:rsid w:val="00C5198E"/>
    <w:rsid w:val="00C60851"/>
    <w:rsid w:val="00C71333"/>
    <w:rsid w:val="00C85C9F"/>
    <w:rsid w:val="00C9110C"/>
    <w:rsid w:val="00C93ECD"/>
    <w:rsid w:val="00CB442E"/>
    <w:rsid w:val="00CF3A9C"/>
    <w:rsid w:val="00D13EBC"/>
    <w:rsid w:val="00D33733"/>
    <w:rsid w:val="00D43812"/>
    <w:rsid w:val="00D45A31"/>
    <w:rsid w:val="00D73309"/>
    <w:rsid w:val="00D9289A"/>
    <w:rsid w:val="00DA74D0"/>
    <w:rsid w:val="00DC0B4C"/>
    <w:rsid w:val="00DF50FA"/>
    <w:rsid w:val="00E0009B"/>
    <w:rsid w:val="00E01B61"/>
    <w:rsid w:val="00E07F5A"/>
    <w:rsid w:val="00E54242"/>
    <w:rsid w:val="00E730E1"/>
    <w:rsid w:val="00E811B4"/>
    <w:rsid w:val="00EB1307"/>
    <w:rsid w:val="00EB4CC1"/>
    <w:rsid w:val="00EF112D"/>
    <w:rsid w:val="00F057E6"/>
    <w:rsid w:val="00F2222E"/>
    <w:rsid w:val="00F40C33"/>
    <w:rsid w:val="00F422E8"/>
    <w:rsid w:val="00F43D56"/>
    <w:rsid w:val="00F52744"/>
    <w:rsid w:val="00F56C9F"/>
    <w:rsid w:val="00F60F49"/>
    <w:rsid w:val="00F634C7"/>
    <w:rsid w:val="00F937ED"/>
    <w:rsid w:val="00FD5E41"/>
    <w:rsid w:val="00FF371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8620E7"/>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semiHidden/>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tificaciones@crderecho.com" TargetMode="External"/><Relationship Id="rId3" Type="http://schemas.openxmlformats.org/officeDocument/2006/relationships/settings" Target="settings.xml"/><Relationship Id="rId7" Type="http://schemas.openxmlformats.org/officeDocument/2006/relationships/hyperlink" Target="mailto:henry@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1388</TotalTime>
  <Pages>7</Pages>
  <Words>1807</Words>
  <Characters>10301</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15</cp:revision>
  <cp:lastPrinted>2023-07-03T17:08:00Z</cp:lastPrinted>
  <dcterms:created xsi:type="dcterms:W3CDTF">2023-06-29T19:26:00Z</dcterms:created>
  <dcterms:modified xsi:type="dcterms:W3CDTF">2023-07-03T17:08:00Z</dcterms:modified>
</cp:coreProperties>
</file>