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40EA" w:rsidRPr="001240EA" w:rsidRDefault="001240EA" w:rsidP="001240EA">
      <w:pPr>
        <w:pStyle w:val="NormalWeb"/>
        <w:rPr>
          <w:rFonts w:ascii="-webkit-standard" w:hAnsi="-webkit-standard"/>
          <w:color w:val="000000"/>
          <w:lang w:val="es-CR"/>
        </w:rPr>
      </w:pPr>
      <w:r w:rsidRPr="001240EA">
        <w:rPr>
          <w:rFonts w:ascii="-webkit-standard" w:hAnsi="-webkit-standard"/>
          <w:b/>
          <w:bCs/>
          <w:caps/>
          <w:color w:val="000000"/>
          <w:lang w:val="es-CR"/>
        </w:rPr>
        <w:t>AGOSTO 28, 2023</w:t>
      </w:r>
      <w:bookmarkStart w:id="0" w:name="_GoBack"/>
      <w:bookmarkEnd w:id="0"/>
      <w:r w:rsidRPr="001240EA">
        <w:rPr>
          <w:rFonts w:ascii="-webkit-standard" w:hAnsi="-webkit-standard"/>
          <w:color w:val="000000"/>
          <w:lang w:val="es-CR"/>
        </w:rPr>
        <w:br/>
      </w:r>
      <w:r w:rsidRPr="001240EA">
        <w:rPr>
          <w:rFonts w:ascii="-webkit-standard" w:hAnsi="-webkit-standard"/>
          <w:b/>
          <w:bCs/>
          <w:color w:val="000000"/>
          <w:lang w:val="es-CR"/>
        </w:rPr>
        <w:br/>
        <w:t>SALA CONSTITUCIONAL DE LA CORTE SUPREMA DE JUSTICIA.</w:t>
      </w:r>
    </w:p>
    <w:p w:rsidR="001240EA" w:rsidRPr="001240EA" w:rsidRDefault="001240EA" w:rsidP="001240EA">
      <w:pPr>
        <w:pStyle w:val="NormalWeb"/>
        <w:rPr>
          <w:rFonts w:ascii="-webkit-standard" w:hAnsi="-webkit-standard"/>
          <w:color w:val="000000"/>
          <w:lang w:val="es-CR"/>
        </w:rPr>
      </w:pPr>
      <w:r w:rsidRPr="001240EA">
        <w:rPr>
          <w:rFonts w:ascii="-webkit-standard" w:hAnsi="-webkit-standard"/>
          <w:b/>
          <w:bCs/>
          <w:color w:val="000000"/>
          <w:lang w:val="es-CR"/>
        </w:rPr>
        <w:t>EXPEDIENTE: NUEVO</w:t>
      </w:r>
      <w:r w:rsidRPr="001240EA">
        <w:rPr>
          <w:rFonts w:ascii="-webkit-standard" w:hAnsi="-webkit-standard"/>
          <w:b/>
          <w:bCs/>
          <w:color w:val="000000"/>
          <w:lang w:val="es-CR"/>
        </w:rPr>
        <w:br/>
        <w:t>PROCESO: RECURSO DE AMPARO.</w:t>
      </w:r>
      <w:r w:rsidRPr="001240EA">
        <w:rPr>
          <w:rFonts w:ascii="-webkit-standard" w:hAnsi="-webkit-standard"/>
          <w:b/>
          <w:bCs/>
          <w:color w:val="000000"/>
          <w:lang w:val="es-CR"/>
        </w:rPr>
        <w:br/>
        <w:t>RECURRENTE: HENRY RODRIGUEZ RAMIREZ</w:t>
      </w:r>
      <w:r w:rsidRPr="001240EA">
        <w:rPr>
          <w:rFonts w:ascii="-webkit-standard" w:hAnsi="-webkit-standard"/>
          <w:b/>
          <w:bCs/>
          <w:color w:val="000000"/>
          <w:lang w:val="es-CR"/>
        </w:rPr>
        <w:br/>
        <w:t>RECURRIDO: CAJA COSTARRICENSE DEL SEGURO SOCIAL</w:t>
      </w:r>
      <w:r w:rsidRPr="001240EA">
        <w:rPr>
          <w:rFonts w:ascii="-webkit-standard" w:hAnsi="-webkit-standard"/>
          <w:color w:val="000000"/>
          <w:lang w:val="es-CR"/>
        </w:rPr>
        <w:br/>
      </w:r>
      <w:r w:rsidRPr="001240EA">
        <w:rPr>
          <w:rFonts w:ascii="-webkit-standard" w:hAnsi="-webkit-standard"/>
          <w:b/>
          <w:bCs/>
          <w:caps/>
          <w:color w:val="000000"/>
          <w:lang w:val="es-CR"/>
        </w:rPr>
        <w:t>HOSPITAL TONY FACIO CASTRO</w:t>
      </w:r>
    </w:p>
    <w:p w:rsidR="001240EA" w:rsidRPr="001240EA" w:rsidRDefault="001240EA" w:rsidP="001240EA">
      <w:pPr>
        <w:pStyle w:val="NormalWeb"/>
        <w:jc w:val="both"/>
        <w:rPr>
          <w:rFonts w:ascii="-webkit-standard" w:hAnsi="-webkit-standard"/>
          <w:color w:val="000000"/>
          <w:lang w:val="es-CR"/>
        </w:rPr>
      </w:pPr>
      <w:r w:rsidRPr="001240EA">
        <w:rPr>
          <w:rFonts w:ascii="-webkit-standard" w:hAnsi="-webkit-standard"/>
          <w:color w:val="000000"/>
          <w:lang w:val="es-CR"/>
        </w:rPr>
        <w:t>Quien suscribe, Lic. Henry Rodríguez Ramírez, cédula 109800594, en favor y representación de</w:t>
      </w:r>
      <w:r w:rsidRPr="001240EA">
        <w:rPr>
          <w:rStyle w:val="apple-converted-space"/>
          <w:rFonts w:ascii="-webkit-standard" w:hAnsi="-webkit-standard"/>
          <w:color w:val="000000"/>
          <w:lang w:val="es-CR"/>
        </w:rPr>
        <w:t> </w:t>
      </w:r>
      <w:r w:rsidRPr="001240EA">
        <w:rPr>
          <w:rFonts w:ascii="-webkit-standard" w:hAnsi="-webkit-standard"/>
          <w:b/>
          <w:bCs/>
          <w:caps/>
          <w:color w:val="000000"/>
          <w:lang w:val="es-CR"/>
        </w:rPr>
        <w:t>RODRIGO GERARDO CHÁVEZ CALDERÓN,</w:t>
      </w:r>
      <w:r w:rsidR="00470FCC">
        <w:rPr>
          <w:rFonts w:ascii="-webkit-standard" w:hAnsi="-webkit-standard"/>
          <w:b/>
          <w:bCs/>
          <w:caps/>
          <w:color w:val="000000"/>
          <w:lang w:val="es-CR"/>
        </w:rPr>
        <w:t xml:space="preserve"> </w:t>
      </w:r>
      <w:r w:rsidRPr="001240EA">
        <w:rPr>
          <w:rFonts w:ascii="-webkit-standard" w:hAnsi="-webkit-standard"/>
          <w:b/>
          <w:bCs/>
          <w:color w:val="000000"/>
          <w:lang w:val="es-CR"/>
        </w:rPr>
        <w:t>Soltero, P</w:t>
      </w:r>
      <w:r w:rsidR="00470FCC">
        <w:rPr>
          <w:rFonts w:ascii="-webkit-standard" w:hAnsi="-webkit-standard"/>
          <w:b/>
          <w:bCs/>
          <w:color w:val="000000"/>
          <w:lang w:val="es-CR"/>
        </w:rPr>
        <w:t>eó</w:t>
      </w:r>
      <w:r w:rsidRPr="001240EA">
        <w:rPr>
          <w:rFonts w:ascii="-webkit-standard" w:hAnsi="-webkit-standard"/>
          <w:b/>
          <w:bCs/>
          <w:color w:val="000000"/>
          <w:lang w:val="es-CR"/>
        </w:rPr>
        <w:t>n agrícola, con residencia en el cantón de Siquires, con identificación número 700980671</w:t>
      </w:r>
      <w:r w:rsidRPr="001240EA">
        <w:rPr>
          <w:rFonts w:ascii="-webkit-standard" w:hAnsi="-webkit-standard"/>
          <w:color w:val="000000"/>
          <w:lang w:val="es-CR"/>
        </w:rPr>
        <w:t>, con fundamento en los hechos, pruebas y derecho que a continuación expongo, procedo a incoar Recurso de Amparo contra la Caja Costarricense del Seguro Social.</w:t>
      </w:r>
    </w:p>
    <w:p w:rsidR="001240EA" w:rsidRPr="001240EA" w:rsidRDefault="001240EA" w:rsidP="001240EA">
      <w:pPr>
        <w:pStyle w:val="NormalWeb"/>
        <w:rPr>
          <w:rFonts w:ascii="-webkit-standard" w:hAnsi="-webkit-standard"/>
          <w:color w:val="000000"/>
          <w:lang w:val="es-CR"/>
        </w:rPr>
      </w:pPr>
      <w:r w:rsidRPr="001240EA">
        <w:rPr>
          <w:rFonts w:ascii="-webkit-standard" w:hAnsi="-webkit-standard"/>
          <w:b/>
          <w:bCs/>
          <w:color w:val="000000"/>
          <w:lang w:val="es-CR"/>
        </w:rPr>
        <w:t>HECHOS:</w:t>
      </w:r>
    </w:p>
    <w:p w:rsidR="001240EA" w:rsidRDefault="001240EA" w:rsidP="001240EA">
      <w:pPr>
        <w:pStyle w:val="NormalWeb"/>
        <w:rPr>
          <w:rFonts w:ascii="-webkit-standard" w:hAnsi="-webkit-standard"/>
          <w:b/>
          <w:bCs/>
          <w:color w:val="000000"/>
          <w:lang w:val="es-CR"/>
        </w:rPr>
      </w:pPr>
      <w:r w:rsidRPr="001240EA">
        <w:rPr>
          <w:rFonts w:ascii="-webkit-standard" w:hAnsi="-webkit-standard"/>
          <w:b/>
          <w:bCs/>
          <w:color w:val="000000"/>
          <w:lang w:val="es-CR"/>
        </w:rPr>
        <w:t>MANIFIESTA MI REPRESENTADO/A:</w:t>
      </w:r>
    </w:p>
    <w:p w:rsidR="00CA3F19" w:rsidRPr="001240EA" w:rsidRDefault="00CA3F19" w:rsidP="00470FCC">
      <w:pPr>
        <w:pStyle w:val="NormalWeb"/>
        <w:ind w:firstLine="708"/>
        <w:rPr>
          <w:rFonts w:ascii="-webkit-standard" w:hAnsi="-webkit-standard"/>
          <w:color w:val="000000"/>
          <w:lang w:val="es-CR"/>
        </w:rPr>
      </w:pPr>
      <w:r>
        <w:rPr>
          <w:rFonts w:ascii="-webkit-standard" w:hAnsi="-webkit-standard"/>
          <w:color w:val="000000"/>
          <w:lang w:val="es-CR"/>
        </w:rPr>
        <w:t xml:space="preserve">Mi caso se da debido a una </w:t>
      </w:r>
      <w:r w:rsidR="000B775C">
        <w:rPr>
          <w:rFonts w:ascii="-webkit-standard" w:hAnsi="-webkit-standard"/>
          <w:color w:val="000000"/>
          <w:lang w:val="es-CR"/>
        </w:rPr>
        <w:t>hipertrofia testicular varicocele que padezco en el testículo izquierdo. Debido al dolor intenso, acudí a recibir tratamiento médico en enero del año 202</w:t>
      </w:r>
      <w:r w:rsidR="0032183E">
        <w:rPr>
          <w:rFonts w:ascii="-webkit-standard" w:hAnsi="-webkit-standard"/>
          <w:color w:val="000000"/>
          <w:lang w:val="es-CR"/>
        </w:rPr>
        <w:t>2</w:t>
      </w:r>
      <w:r w:rsidR="000B775C">
        <w:rPr>
          <w:rFonts w:ascii="-webkit-standard" w:hAnsi="-webkit-standard"/>
          <w:color w:val="000000"/>
          <w:lang w:val="es-CR"/>
        </w:rPr>
        <w:t xml:space="preserve">, es decir, hace más de </w:t>
      </w:r>
      <w:r w:rsidR="0032183E">
        <w:rPr>
          <w:rFonts w:ascii="-webkit-standard" w:hAnsi="-webkit-standard"/>
          <w:color w:val="000000"/>
          <w:lang w:val="es-CR"/>
        </w:rPr>
        <w:t>un</w:t>
      </w:r>
      <w:r w:rsidR="000B775C">
        <w:rPr>
          <w:rFonts w:ascii="-webkit-standard" w:hAnsi="-webkit-standard"/>
          <w:color w:val="000000"/>
          <w:lang w:val="es-CR"/>
        </w:rPr>
        <w:t xml:space="preserve"> año y medio. Me sometí a varios exámenes, incluyendo un ultrasonido</w:t>
      </w:r>
      <w:r w:rsidR="00E92FA1">
        <w:rPr>
          <w:rFonts w:ascii="-webkit-standard" w:hAnsi="-webkit-standard"/>
          <w:color w:val="000000"/>
          <w:lang w:val="es-CR"/>
        </w:rPr>
        <w:t xml:space="preserve"> de escroto el 08 de enero de 202</w:t>
      </w:r>
      <w:r w:rsidR="0032183E">
        <w:rPr>
          <w:rFonts w:ascii="-webkit-standard" w:hAnsi="-webkit-standard"/>
          <w:color w:val="000000"/>
          <w:lang w:val="es-CR"/>
        </w:rPr>
        <w:t>2</w:t>
      </w:r>
      <w:r w:rsidR="000B775C">
        <w:rPr>
          <w:rFonts w:ascii="-webkit-standard" w:hAnsi="-webkit-standard"/>
          <w:color w:val="000000"/>
          <w:lang w:val="es-CR"/>
        </w:rPr>
        <w:t xml:space="preserve"> en el que se</w:t>
      </w:r>
      <w:r w:rsidR="00E92FA1">
        <w:rPr>
          <w:rFonts w:ascii="-webkit-standard" w:hAnsi="-webkit-standard"/>
          <w:color w:val="000000"/>
          <w:lang w:val="es-CR"/>
        </w:rPr>
        <w:t xml:space="preserve"> señaló como una observación importante la existencia de varicocele izquierdo. Ese mismo mes, el 21 de enero, asistí a consulta y se generó una referencia en la que se indica </w:t>
      </w:r>
      <w:r w:rsidR="004D497F">
        <w:rPr>
          <w:rFonts w:ascii="-webkit-standard" w:hAnsi="-webkit-standard"/>
          <w:color w:val="000000"/>
          <w:lang w:val="es-CR"/>
        </w:rPr>
        <w:t>de acuerdo con mi historia clínica, en la que se especifica que tengo hipertrofia testicular con varicocele, que es necesaria una varicoceletomía izquierda. Siendo así, me ingresaron en una lista de espera y hasta la fecha, sigo esperando.</w:t>
      </w:r>
      <w:r w:rsidR="004D497F">
        <w:rPr>
          <w:rFonts w:ascii="-webkit-standard" w:hAnsi="-webkit-standard"/>
          <w:color w:val="000000"/>
          <w:lang w:val="es-CR"/>
        </w:rPr>
        <w:br/>
      </w:r>
      <w:r w:rsidR="00470FCC">
        <w:rPr>
          <w:rFonts w:ascii="-webkit-standard" w:hAnsi="-webkit-standard"/>
          <w:color w:val="000000"/>
          <w:lang w:val="es-CR"/>
        </w:rPr>
        <w:t xml:space="preserve"> </w:t>
      </w:r>
      <w:r w:rsidR="00470FCC">
        <w:rPr>
          <w:rFonts w:ascii="-webkit-standard" w:hAnsi="-webkit-standard"/>
          <w:color w:val="000000"/>
          <w:lang w:val="es-CR"/>
        </w:rPr>
        <w:tab/>
      </w:r>
      <w:r w:rsidR="004D497F">
        <w:rPr>
          <w:rFonts w:ascii="-webkit-standard" w:hAnsi="-webkit-standard"/>
          <w:color w:val="000000"/>
          <w:lang w:val="es-CR"/>
        </w:rPr>
        <w:t xml:space="preserve">A pesar de mi severo dolor, y de la incomodidad que resulta a partir de él, mi caso no ha sido considerado como prioritario. Es sumamente incómodo para mí el realizar mis actividades diarias, incluyendo mi trabajo, ya que me desempeño como peón, y el constante movimiento, o el uso de la fuerza me ocasiona graves dolores que me obligan a detenerme y por tanto, se genera un retraso y una falta de desempeño, además del intenso dolor físico que debo soportar. </w:t>
      </w:r>
      <w:r w:rsidR="00E4747B">
        <w:rPr>
          <w:rFonts w:ascii="-webkit-standard" w:hAnsi="-webkit-standard"/>
          <w:color w:val="000000"/>
          <w:lang w:val="es-CR"/>
        </w:rPr>
        <w:t>También he tenido que someterme al consumo de analgésicos que ayuden a controlar el dolor para poder seguir con mi diaria labor, hasta el punto de recibir atención médica debido a esto, así como inyecciones contra el dolor</w:t>
      </w:r>
      <w:r w:rsidR="00F109E9">
        <w:rPr>
          <w:rFonts w:ascii="-webkit-standard" w:hAnsi="-webkit-standard"/>
          <w:color w:val="000000"/>
          <w:lang w:val="es-CR"/>
        </w:rPr>
        <w:t xml:space="preserve"> de manera constante. Esto afecta mi organismo, y también influye en mi estabilidad económica ya que representa un gasto que debo afrontar con tal de soportar el dolor.</w:t>
      </w:r>
      <w:r w:rsidR="00E4747B">
        <w:rPr>
          <w:rFonts w:ascii="-webkit-standard" w:hAnsi="-webkit-standard"/>
          <w:color w:val="000000"/>
          <w:lang w:val="es-CR"/>
        </w:rPr>
        <w:br/>
      </w:r>
      <w:r w:rsidR="00470FCC">
        <w:rPr>
          <w:rFonts w:ascii="-webkit-standard" w:hAnsi="-webkit-standard"/>
          <w:color w:val="000000"/>
          <w:lang w:val="es-CR"/>
        </w:rPr>
        <w:t xml:space="preserve"> </w:t>
      </w:r>
      <w:r w:rsidR="00470FCC">
        <w:rPr>
          <w:rFonts w:ascii="-webkit-standard" w:hAnsi="-webkit-standard"/>
          <w:color w:val="000000"/>
          <w:lang w:val="es-CR"/>
        </w:rPr>
        <w:tab/>
      </w:r>
      <w:r w:rsidR="004D497F">
        <w:rPr>
          <w:rFonts w:ascii="-webkit-standard" w:hAnsi="-webkit-standard"/>
          <w:color w:val="000000"/>
          <w:lang w:val="es-CR"/>
        </w:rPr>
        <w:t xml:space="preserve">Ha sido </w:t>
      </w:r>
      <w:r w:rsidR="0032183E">
        <w:rPr>
          <w:rFonts w:ascii="-webkit-standard" w:hAnsi="-webkit-standard"/>
          <w:color w:val="000000"/>
          <w:lang w:val="es-CR"/>
        </w:rPr>
        <w:t>un</w:t>
      </w:r>
      <w:r w:rsidR="004D497F">
        <w:rPr>
          <w:rFonts w:ascii="-webkit-standard" w:hAnsi="-webkit-standard"/>
          <w:color w:val="000000"/>
          <w:lang w:val="es-CR"/>
        </w:rPr>
        <w:t xml:space="preserve"> año y medio desde que espero formalmente en una lista en el hospital, y a esto debe sumarse el tiempo en el que he padecido esta condición. Pido </w:t>
      </w:r>
      <w:r w:rsidR="004D497F">
        <w:rPr>
          <w:rFonts w:ascii="-webkit-standard" w:hAnsi="-webkit-standard"/>
          <w:color w:val="000000"/>
          <w:lang w:val="es-CR"/>
        </w:rPr>
        <w:lastRenderedPageBreak/>
        <w:t>por favor ayuda para ser operado y tratado, porque este padecimiento ha ido poco a poco afectando y acaparando cada aspecto de mi vida.</w:t>
      </w:r>
    </w:p>
    <w:p w:rsidR="001240EA" w:rsidRPr="001240EA" w:rsidRDefault="001240EA" w:rsidP="001240EA">
      <w:pPr>
        <w:pStyle w:val="NormalWeb"/>
        <w:jc w:val="both"/>
        <w:rPr>
          <w:rFonts w:ascii="-webkit-standard" w:hAnsi="-webkit-standard"/>
          <w:color w:val="000000"/>
          <w:lang w:val="es-CR"/>
        </w:rPr>
      </w:pPr>
      <w:r w:rsidRPr="001240EA">
        <w:rPr>
          <w:rFonts w:ascii="-webkit-standard" w:hAnsi="-webkit-standard"/>
          <w:color w:val="000000"/>
          <w:lang w:val="es-CR"/>
        </w:rPr>
        <w:t xml:space="preserve">Considero </w:t>
      </w:r>
      <w:r w:rsidR="004D497F">
        <w:rPr>
          <w:rFonts w:ascii="-webkit-standard" w:hAnsi="-webkit-standard"/>
          <w:color w:val="000000"/>
          <w:lang w:val="es-CR"/>
        </w:rPr>
        <w:t xml:space="preserve">que el tiempo de espera </w:t>
      </w:r>
      <w:r w:rsidR="00633B84">
        <w:rPr>
          <w:rFonts w:ascii="-webkit-standard" w:hAnsi="-webkit-standard"/>
          <w:color w:val="000000"/>
          <w:lang w:val="es-CR"/>
        </w:rPr>
        <w:t xml:space="preserve">al que ha sido sometido mi representado ha sido demasiado extenso para la urgencia de su condición y esto </w:t>
      </w:r>
      <w:r w:rsidRPr="001240EA">
        <w:rPr>
          <w:rFonts w:ascii="-webkit-standard" w:hAnsi="-webkit-standard"/>
          <w:color w:val="000000"/>
          <w:lang w:val="es-CR"/>
        </w:rPr>
        <w:t>violenta su derecho fundamental a la salud.</w:t>
      </w:r>
    </w:p>
    <w:p w:rsidR="001240EA" w:rsidRPr="001240EA" w:rsidRDefault="001240EA" w:rsidP="001240EA">
      <w:pPr>
        <w:pStyle w:val="NormalWeb"/>
        <w:rPr>
          <w:rFonts w:ascii="-webkit-standard" w:hAnsi="-webkit-standard"/>
          <w:color w:val="000000"/>
          <w:lang w:val="es-CR"/>
        </w:rPr>
      </w:pPr>
      <w:r w:rsidRPr="001240EA">
        <w:rPr>
          <w:rFonts w:ascii="-webkit-standard" w:hAnsi="-webkit-standard"/>
          <w:b/>
          <w:bCs/>
          <w:color w:val="000000"/>
          <w:lang w:val="es-CR"/>
        </w:rPr>
        <w:t>PRUEBAS</w:t>
      </w:r>
    </w:p>
    <w:p w:rsidR="001240EA" w:rsidRDefault="0032183E" w:rsidP="00633B84">
      <w:pPr>
        <w:pStyle w:val="NormalWeb"/>
        <w:numPr>
          <w:ilvl w:val="0"/>
          <w:numId w:val="26"/>
        </w:numPr>
        <w:rPr>
          <w:rFonts w:ascii="-webkit-standard" w:hAnsi="-webkit-standard"/>
          <w:color w:val="000000"/>
          <w:lang w:val="es-CR"/>
        </w:rPr>
      </w:pPr>
      <w:r>
        <w:rPr>
          <w:rFonts w:ascii="-webkit-standard" w:hAnsi="-webkit-standard"/>
          <w:color w:val="000000"/>
          <w:lang w:val="es-CR"/>
        </w:rPr>
        <w:t>Consulta preoperatoria realizada el 21 de enero de 2022.</w:t>
      </w:r>
    </w:p>
    <w:p w:rsidR="0032183E" w:rsidRDefault="0032183E" w:rsidP="00633B84">
      <w:pPr>
        <w:pStyle w:val="NormalWeb"/>
        <w:numPr>
          <w:ilvl w:val="0"/>
          <w:numId w:val="26"/>
        </w:numPr>
        <w:rPr>
          <w:rFonts w:ascii="-webkit-standard" w:hAnsi="-webkit-standard"/>
          <w:color w:val="000000"/>
          <w:lang w:val="es-CR"/>
        </w:rPr>
      </w:pPr>
      <w:r>
        <w:rPr>
          <w:rFonts w:ascii="-webkit-standard" w:hAnsi="-webkit-standard"/>
          <w:color w:val="000000"/>
          <w:lang w:val="es-CR"/>
        </w:rPr>
        <w:t>Ultrasonido realizado el 08 de enero de 2022.</w:t>
      </w:r>
    </w:p>
    <w:p w:rsidR="00E4747B" w:rsidRPr="001240EA" w:rsidRDefault="00E4747B" w:rsidP="00633B84">
      <w:pPr>
        <w:pStyle w:val="NormalWeb"/>
        <w:numPr>
          <w:ilvl w:val="0"/>
          <w:numId w:val="26"/>
        </w:numPr>
        <w:rPr>
          <w:rFonts w:ascii="-webkit-standard" w:hAnsi="-webkit-standard"/>
          <w:color w:val="000000"/>
          <w:lang w:val="es-CR"/>
        </w:rPr>
      </w:pPr>
      <w:r>
        <w:rPr>
          <w:rFonts w:ascii="-webkit-standard" w:hAnsi="-webkit-standard"/>
          <w:color w:val="000000"/>
          <w:lang w:val="es-CR"/>
        </w:rPr>
        <w:t>Resultado de laboratorio clínico del 21 de enero de 2022.</w:t>
      </w:r>
    </w:p>
    <w:p w:rsidR="001240EA" w:rsidRPr="001240EA" w:rsidRDefault="001240EA" w:rsidP="001240EA">
      <w:pPr>
        <w:pStyle w:val="NormalWeb"/>
        <w:rPr>
          <w:rFonts w:ascii="-webkit-standard" w:hAnsi="-webkit-standard"/>
          <w:color w:val="000000"/>
          <w:lang w:val="es-CR"/>
        </w:rPr>
      </w:pPr>
      <w:r w:rsidRPr="001240EA">
        <w:rPr>
          <w:rFonts w:ascii="-webkit-standard" w:hAnsi="-webkit-standard"/>
          <w:b/>
          <w:bCs/>
          <w:color w:val="000000"/>
          <w:lang w:val="es-CR"/>
        </w:rPr>
        <w:t>FUNDAMENTOS DE DERECHO.</w:t>
      </w:r>
    </w:p>
    <w:p w:rsidR="001240EA" w:rsidRPr="001240EA" w:rsidRDefault="001240EA" w:rsidP="001240EA">
      <w:pPr>
        <w:pStyle w:val="NormalWeb"/>
        <w:rPr>
          <w:rFonts w:ascii="-webkit-standard" w:hAnsi="-webkit-standard"/>
          <w:color w:val="000000"/>
          <w:lang w:val="es-CR"/>
        </w:rPr>
      </w:pPr>
      <w:r w:rsidRPr="001240EA">
        <w:rPr>
          <w:rFonts w:ascii="-webkit-standard" w:hAnsi="-webkit-standard"/>
          <w:color w:val="000000"/>
          <w:lang w:val="es-CR"/>
        </w:rPr>
        <w:t>Me fundamento en el artículo 29 de la Ley Jurisdiccional Constitucional, en los artículos 21, 48, 50 y 73 de la Constitución Política, en los artículos 4, 6 y 269.1 de la Ley General de Administración Pública, y el artículo 12 del Pacto Internacional de Derechos Económicos, Sociales y Culturales.</w:t>
      </w:r>
    </w:p>
    <w:p w:rsidR="001240EA" w:rsidRPr="001240EA" w:rsidRDefault="001240EA" w:rsidP="001240EA">
      <w:pPr>
        <w:pStyle w:val="NormalWeb"/>
        <w:rPr>
          <w:rFonts w:ascii="-webkit-standard" w:hAnsi="-webkit-standard"/>
          <w:color w:val="000000"/>
          <w:lang w:val="es-CR"/>
        </w:rPr>
      </w:pPr>
      <w:r w:rsidRPr="001240EA">
        <w:rPr>
          <w:rFonts w:ascii="-webkit-standard" w:hAnsi="-webkit-standard"/>
          <w:b/>
          <w:bCs/>
          <w:color w:val="000000"/>
          <w:lang w:val="es-CR"/>
        </w:rPr>
        <w:t>PETITORIA.</w:t>
      </w:r>
    </w:p>
    <w:p w:rsidR="001240EA" w:rsidRPr="001240EA" w:rsidRDefault="001240EA" w:rsidP="001240EA">
      <w:pPr>
        <w:pStyle w:val="NormalWeb"/>
        <w:rPr>
          <w:rFonts w:ascii="-webkit-standard" w:hAnsi="-webkit-standard"/>
          <w:color w:val="000000"/>
          <w:lang w:val="es-CR"/>
        </w:rPr>
      </w:pPr>
      <w:r w:rsidRPr="001240EA">
        <w:rPr>
          <w:rFonts w:ascii="-webkit-standard" w:hAnsi="-webkit-standard"/>
          <w:color w:val="000000"/>
          <w:lang w:val="es-CR"/>
        </w:rPr>
        <w:t>1- Se declare con lugar el presente recurso de amparo.</w:t>
      </w:r>
      <w:r w:rsidRPr="001240EA">
        <w:rPr>
          <w:rFonts w:ascii="-webkit-standard" w:hAnsi="-webkit-standard"/>
          <w:color w:val="000000"/>
          <w:lang w:val="es-CR"/>
        </w:rPr>
        <w:br/>
        <w:t>2-</w:t>
      </w:r>
      <w:r w:rsidR="00E4747B">
        <w:rPr>
          <w:rFonts w:ascii="-webkit-standard" w:hAnsi="-webkit-standard"/>
          <w:color w:val="000000"/>
          <w:lang w:val="es-CR"/>
        </w:rPr>
        <w:t xml:space="preserve"> Se programe de la manera más inmediata la cirugía y tratamiento que atienda eficientemente la urgencia del representado.</w:t>
      </w:r>
      <w:r w:rsidRPr="001240EA">
        <w:rPr>
          <w:rFonts w:ascii="-webkit-standard" w:hAnsi="-webkit-standard"/>
          <w:color w:val="000000"/>
          <w:lang w:val="es-CR"/>
        </w:rPr>
        <w:br/>
        <w:t>3- Se condene al recurrido al pago de las costas de este proceso, como también al pago del daño moral y subjetivo al que ha sido expuesta mi representada.</w:t>
      </w:r>
    </w:p>
    <w:p w:rsidR="001240EA" w:rsidRPr="001240EA" w:rsidRDefault="001240EA" w:rsidP="001240EA">
      <w:pPr>
        <w:pStyle w:val="NormalWeb"/>
        <w:rPr>
          <w:rFonts w:ascii="-webkit-standard" w:hAnsi="-webkit-standard"/>
          <w:color w:val="000000"/>
          <w:lang w:val="es-CR"/>
        </w:rPr>
      </w:pPr>
      <w:r w:rsidRPr="001240EA">
        <w:rPr>
          <w:rFonts w:ascii="-webkit-standard" w:hAnsi="-webkit-standard"/>
          <w:b/>
          <w:bCs/>
          <w:color w:val="000000"/>
          <w:lang w:val="es-CR"/>
        </w:rPr>
        <w:t>Notificaciones:</w:t>
      </w:r>
      <w:r w:rsidRPr="001240EA">
        <w:rPr>
          <w:rStyle w:val="apple-converted-space"/>
          <w:rFonts w:ascii="-webkit-standard" w:hAnsi="-webkit-standard"/>
          <w:color w:val="000000"/>
          <w:lang w:val="es-CR"/>
        </w:rPr>
        <w:t> </w:t>
      </w:r>
      <w:r w:rsidRPr="001240EA">
        <w:rPr>
          <w:rFonts w:ascii="-webkit-standard" w:hAnsi="-webkit-standard"/>
          <w:color w:val="000000"/>
          <w:lang w:val="es-CR"/>
        </w:rPr>
        <w:t>Las recibiré al correo</w:t>
      </w:r>
      <w:r w:rsidRPr="001240EA">
        <w:rPr>
          <w:rStyle w:val="apple-converted-space"/>
          <w:rFonts w:ascii="-webkit-standard" w:hAnsi="-webkit-standard"/>
          <w:color w:val="000000"/>
          <w:lang w:val="es-CR"/>
        </w:rPr>
        <w:t> </w:t>
      </w:r>
      <w:hyperlink r:id="rId7" w:history="1">
        <w:r w:rsidRPr="001240EA">
          <w:rPr>
            <w:rStyle w:val="Hipervnculo"/>
            <w:rFonts w:ascii="-webkit-standard" w:hAnsi="-webkit-standard"/>
            <w:lang w:val="es-CR"/>
          </w:rPr>
          <w:t>notificaciones@crderecho.com</w:t>
        </w:r>
      </w:hyperlink>
    </w:p>
    <w:p w:rsidR="001240EA" w:rsidRDefault="001240EA" w:rsidP="001240EA">
      <w:pPr>
        <w:rPr>
          <w:rFonts w:ascii="Times New Roman" w:hAnsi="Times New Roman"/>
        </w:rPr>
      </w:pPr>
    </w:p>
    <w:p w:rsidR="00F109E9" w:rsidRDefault="00F109E9" w:rsidP="006E136D">
      <w:pPr>
        <w:pStyle w:val="NormalWeb"/>
        <w:rPr>
          <w:lang w:val="es-ES"/>
        </w:rPr>
      </w:pPr>
      <w:r>
        <w:rPr>
          <w:noProof/>
          <w:lang w:val="es-ES"/>
        </w:rPr>
        <w:lastRenderedPageBreak/>
        <w:drawing>
          <wp:inline distT="0" distB="0" distL="0" distR="0">
            <wp:extent cx="2625213" cy="2625213"/>
            <wp:effectExtent l="0" t="0" r="381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3.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29820" cy="2629820"/>
                    </a:xfrm>
                    <a:prstGeom prst="rect">
                      <a:avLst/>
                    </a:prstGeom>
                  </pic:spPr>
                </pic:pic>
              </a:graphicData>
            </a:graphic>
          </wp:inline>
        </w:drawing>
      </w:r>
      <w:r>
        <w:rPr>
          <w:lang w:val="es-ES"/>
        </w:rPr>
        <w:t xml:space="preserve"> </w:t>
      </w:r>
      <w:r>
        <w:rPr>
          <w:noProof/>
          <w:lang w:val="es-ES"/>
        </w:rPr>
        <w:drawing>
          <wp:inline distT="0" distB="0" distL="0" distR="0" wp14:anchorId="084D6D30" wp14:editId="1D627D64">
            <wp:extent cx="2626995" cy="2626995"/>
            <wp:effectExtent l="0" t="0" r="1905" b="190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4.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33428" cy="2633428"/>
                    </a:xfrm>
                    <a:prstGeom prst="rect">
                      <a:avLst/>
                    </a:prstGeom>
                  </pic:spPr>
                </pic:pic>
              </a:graphicData>
            </a:graphic>
          </wp:inline>
        </w:drawing>
      </w:r>
      <w:r>
        <w:rPr>
          <w:lang w:val="es-ES"/>
        </w:rPr>
        <w:t xml:space="preserve">   </w:t>
      </w:r>
    </w:p>
    <w:p w:rsidR="00D80AB3" w:rsidRDefault="00F109E9" w:rsidP="006E136D">
      <w:pPr>
        <w:pStyle w:val="NormalWeb"/>
        <w:rPr>
          <w:lang w:val="es-ES"/>
        </w:rPr>
      </w:pPr>
      <w:r>
        <w:rPr>
          <w:noProof/>
          <w:lang w:val="es-ES"/>
        </w:rPr>
        <w:drawing>
          <wp:inline distT="0" distB="0" distL="0" distR="0">
            <wp:extent cx="2625213" cy="2625213"/>
            <wp:effectExtent l="0" t="0" r="3810" b="381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5.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30957" cy="2630957"/>
                    </a:xfrm>
                    <a:prstGeom prst="rect">
                      <a:avLst/>
                    </a:prstGeom>
                  </pic:spPr>
                </pic:pic>
              </a:graphicData>
            </a:graphic>
          </wp:inline>
        </w:drawing>
      </w:r>
      <w:r>
        <w:rPr>
          <w:lang w:val="es-ES"/>
        </w:rPr>
        <w:t xml:space="preserve"> </w:t>
      </w:r>
      <w:r>
        <w:rPr>
          <w:noProof/>
          <w:lang w:val="es-ES"/>
        </w:rPr>
        <w:drawing>
          <wp:inline distT="0" distB="0" distL="0" distR="0">
            <wp:extent cx="2627568" cy="2627568"/>
            <wp:effectExtent l="0" t="0" r="1905" b="190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2.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52609" cy="2652609"/>
                    </a:xfrm>
                    <a:prstGeom prst="rect">
                      <a:avLst/>
                    </a:prstGeom>
                  </pic:spPr>
                </pic:pic>
              </a:graphicData>
            </a:graphic>
          </wp:inline>
        </w:drawing>
      </w:r>
    </w:p>
    <w:p w:rsidR="00F109E9" w:rsidRDefault="00F109E9" w:rsidP="006E136D">
      <w:pPr>
        <w:pStyle w:val="NormalWeb"/>
        <w:rPr>
          <w:lang w:val="es-ES"/>
        </w:rPr>
      </w:pPr>
    </w:p>
    <w:p w:rsidR="00A21D40" w:rsidRPr="00C32A4F" w:rsidRDefault="009A5E1D" w:rsidP="00D80AB3">
      <w:pPr>
        <w:jc w:val="center"/>
        <w:rPr>
          <w:lang w:val="es-ES"/>
        </w:rPr>
      </w:pPr>
      <w:r>
        <w:rPr>
          <w:lang w:val="es-ES"/>
        </w:rPr>
        <w:br/>
      </w:r>
    </w:p>
    <w:sectPr w:rsidR="00A21D40" w:rsidRPr="00C32A4F">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3E43" w:rsidRDefault="00F53E43" w:rsidP="00AF38A8">
      <w:pPr>
        <w:spacing w:after="0" w:line="240" w:lineRule="auto"/>
      </w:pPr>
      <w:r>
        <w:separator/>
      </w:r>
    </w:p>
  </w:endnote>
  <w:endnote w:type="continuationSeparator" w:id="0">
    <w:p w:rsidR="00F53E43" w:rsidRDefault="00F53E43"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3E43" w:rsidRDefault="00F53E43" w:rsidP="00AF38A8">
      <w:pPr>
        <w:spacing w:after="0" w:line="240" w:lineRule="auto"/>
      </w:pPr>
      <w:r>
        <w:separator/>
      </w:r>
    </w:p>
  </w:footnote>
  <w:footnote w:type="continuationSeparator" w:id="0">
    <w:p w:rsidR="00F53E43" w:rsidRDefault="00F53E43"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5D37ED"/>
    <w:multiLevelType w:val="hybridMultilevel"/>
    <w:tmpl w:val="57B650CA"/>
    <w:lvl w:ilvl="0" w:tplc="5E6CB94E">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1"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2"/>
  </w:num>
  <w:num w:numId="3">
    <w:abstractNumId w:val="19"/>
  </w:num>
  <w:num w:numId="4">
    <w:abstractNumId w:val="3"/>
  </w:num>
  <w:num w:numId="5">
    <w:abstractNumId w:val="11"/>
  </w:num>
  <w:num w:numId="6">
    <w:abstractNumId w:val="16"/>
  </w:num>
  <w:num w:numId="7">
    <w:abstractNumId w:val="0"/>
  </w:num>
  <w:num w:numId="8">
    <w:abstractNumId w:val="21"/>
  </w:num>
  <w:num w:numId="9">
    <w:abstractNumId w:val="8"/>
  </w:num>
  <w:num w:numId="10">
    <w:abstractNumId w:val="9"/>
  </w:num>
  <w:num w:numId="11">
    <w:abstractNumId w:val="18"/>
  </w:num>
  <w:num w:numId="12">
    <w:abstractNumId w:val="1"/>
  </w:num>
  <w:num w:numId="13">
    <w:abstractNumId w:val="22"/>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3"/>
  </w:num>
  <w:num w:numId="21">
    <w:abstractNumId w:val="7"/>
  </w:num>
  <w:num w:numId="22">
    <w:abstractNumId w:val="5"/>
  </w:num>
  <w:num w:numId="23">
    <w:abstractNumId w:val="25"/>
  </w:num>
  <w:num w:numId="24">
    <w:abstractNumId w:val="17"/>
  </w:num>
  <w:num w:numId="25">
    <w:abstractNumId w:val="13"/>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23588"/>
    <w:rsid w:val="0002622D"/>
    <w:rsid w:val="00056AC0"/>
    <w:rsid w:val="000721FB"/>
    <w:rsid w:val="000829F6"/>
    <w:rsid w:val="000A0AAC"/>
    <w:rsid w:val="000A2B41"/>
    <w:rsid w:val="000B2B0E"/>
    <w:rsid w:val="000B5EAD"/>
    <w:rsid w:val="000B775C"/>
    <w:rsid w:val="000C4E3D"/>
    <w:rsid w:val="000C7A53"/>
    <w:rsid w:val="000D5B74"/>
    <w:rsid w:val="000F22D0"/>
    <w:rsid w:val="00100EF2"/>
    <w:rsid w:val="00105363"/>
    <w:rsid w:val="0011081B"/>
    <w:rsid w:val="00116F4D"/>
    <w:rsid w:val="001240EA"/>
    <w:rsid w:val="00134A44"/>
    <w:rsid w:val="001524D8"/>
    <w:rsid w:val="001907B3"/>
    <w:rsid w:val="00193F72"/>
    <w:rsid w:val="001A2DCD"/>
    <w:rsid w:val="001A3144"/>
    <w:rsid w:val="001A45CF"/>
    <w:rsid w:val="001C056D"/>
    <w:rsid w:val="001D16E0"/>
    <w:rsid w:val="001D2E9F"/>
    <w:rsid w:val="001F4C20"/>
    <w:rsid w:val="002051C1"/>
    <w:rsid w:val="00214720"/>
    <w:rsid w:val="002272B7"/>
    <w:rsid w:val="002303F2"/>
    <w:rsid w:val="0023382C"/>
    <w:rsid w:val="0023570F"/>
    <w:rsid w:val="00240496"/>
    <w:rsid w:val="00261319"/>
    <w:rsid w:val="002839C9"/>
    <w:rsid w:val="002C57B5"/>
    <w:rsid w:val="002C7F56"/>
    <w:rsid w:val="002E6EB7"/>
    <w:rsid w:val="002F3364"/>
    <w:rsid w:val="00307B92"/>
    <w:rsid w:val="00316832"/>
    <w:rsid w:val="0032183E"/>
    <w:rsid w:val="00385E9A"/>
    <w:rsid w:val="00396A34"/>
    <w:rsid w:val="003A1586"/>
    <w:rsid w:val="003B4179"/>
    <w:rsid w:val="003E27E3"/>
    <w:rsid w:val="003E3094"/>
    <w:rsid w:val="003F1E65"/>
    <w:rsid w:val="00417332"/>
    <w:rsid w:val="00443C32"/>
    <w:rsid w:val="00460193"/>
    <w:rsid w:val="004610EF"/>
    <w:rsid w:val="00461B91"/>
    <w:rsid w:val="00470FCC"/>
    <w:rsid w:val="0047254C"/>
    <w:rsid w:val="0047309D"/>
    <w:rsid w:val="00484AB2"/>
    <w:rsid w:val="00484DDA"/>
    <w:rsid w:val="004947A6"/>
    <w:rsid w:val="004D497F"/>
    <w:rsid w:val="004E2540"/>
    <w:rsid w:val="0050331E"/>
    <w:rsid w:val="005057DF"/>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07AEC"/>
    <w:rsid w:val="00620D63"/>
    <w:rsid w:val="00633B84"/>
    <w:rsid w:val="00663AFD"/>
    <w:rsid w:val="0066676A"/>
    <w:rsid w:val="00687C28"/>
    <w:rsid w:val="006C57C2"/>
    <w:rsid w:val="006E136D"/>
    <w:rsid w:val="006E3DD6"/>
    <w:rsid w:val="006F50BD"/>
    <w:rsid w:val="007026D6"/>
    <w:rsid w:val="00704A1A"/>
    <w:rsid w:val="0070579F"/>
    <w:rsid w:val="007175F1"/>
    <w:rsid w:val="00740018"/>
    <w:rsid w:val="00751C75"/>
    <w:rsid w:val="007528A7"/>
    <w:rsid w:val="00765078"/>
    <w:rsid w:val="007878BD"/>
    <w:rsid w:val="007908B9"/>
    <w:rsid w:val="00792B01"/>
    <w:rsid w:val="00796B38"/>
    <w:rsid w:val="007A180A"/>
    <w:rsid w:val="007A2678"/>
    <w:rsid w:val="007A43EC"/>
    <w:rsid w:val="007C24B5"/>
    <w:rsid w:val="007C49C4"/>
    <w:rsid w:val="007D2C07"/>
    <w:rsid w:val="007E1787"/>
    <w:rsid w:val="007E7A73"/>
    <w:rsid w:val="007F27E8"/>
    <w:rsid w:val="008160E3"/>
    <w:rsid w:val="00816258"/>
    <w:rsid w:val="0082555D"/>
    <w:rsid w:val="0082677B"/>
    <w:rsid w:val="00834567"/>
    <w:rsid w:val="0083640B"/>
    <w:rsid w:val="008811B9"/>
    <w:rsid w:val="008905A4"/>
    <w:rsid w:val="008951A2"/>
    <w:rsid w:val="008969CF"/>
    <w:rsid w:val="0089739F"/>
    <w:rsid w:val="008A3D0F"/>
    <w:rsid w:val="008C1D40"/>
    <w:rsid w:val="008C3340"/>
    <w:rsid w:val="008C3B52"/>
    <w:rsid w:val="008D04A5"/>
    <w:rsid w:val="008E0AC2"/>
    <w:rsid w:val="008F1AA3"/>
    <w:rsid w:val="0091358C"/>
    <w:rsid w:val="009142B5"/>
    <w:rsid w:val="009166D1"/>
    <w:rsid w:val="009229F8"/>
    <w:rsid w:val="0099614E"/>
    <w:rsid w:val="009A5E1D"/>
    <w:rsid w:val="009E5E0B"/>
    <w:rsid w:val="00A07F20"/>
    <w:rsid w:val="00A1005C"/>
    <w:rsid w:val="00A21D40"/>
    <w:rsid w:val="00A2568C"/>
    <w:rsid w:val="00A40860"/>
    <w:rsid w:val="00A948E3"/>
    <w:rsid w:val="00AA323E"/>
    <w:rsid w:val="00AA5E4F"/>
    <w:rsid w:val="00AA756B"/>
    <w:rsid w:val="00AE502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F03BF"/>
    <w:rsid w:val="00BF5BBC"/>
    <w:rsid w:val="00C00609"/>
    <w:rsid w:val="00C0237A"/>
    <w:rsid w:val="00C031E9"/>
    <w:rsid w:val="00C0644A"/>
    <w:rsid w:val="00C313D0"/>
    <w:rsid w:val="00C32A4F"/>
    <w:rsid w:val="00C45B2F"/>
    <w:rsid w:val="00C50853"/>
    <w:rsid w:val="00C5198E"/>
    <w:rsid w:val="00C6056F"/>
    <w:rsid w:val="00C60851"/>
    <w:rsid w:val="00C64019"/>
    <w:rsid w:val="00C85C9F"/>
    <w:rsid w:val="00C93ECD"/>
    <w:rsid w:val="00CA3F19"/>
    <w:rsid w:val="00CF3A9C"/>
    <w:rsid w:val="00D20C7D"/>
    <w:rsid w:val="00D33733"/>
    <w:rsid w:val="00D61770"/>
    <w:rsid w:val="00D73309"/>
    <w:rsid w:val="00D80AB3"/>
    <w:rsid w:val="00D9289A"/>
    <w:rsid w:val="00DC0B4C"/>
    <w:rsid w:val="00E0009B"/>
    <w:rsid w:val="00E01B61"/>
    <w:rsid w:val="00E04C31"/>
    <w:rsid w:val="00E07F5A"/>
    <w:rsid w:val="00E4747B"/>
    <w:rsid w:val="00E54242"/>
    <w:rsid w:val="00E82FE4"/>
    <w:rsid w:val="00E92FA1"/>
    <w:rsid w:val="00EB31B3"/>
    <w:rsid w:val="00EB4CC1"/>
    <w:rsid w:val="00F057E6"/>
    <w:rsid w:val="00F109E9"/>
    <w:rsid w:val="00F154B4"/>
    <w:rsid w:val="00F52744"/>
    <w:rsid w:val="00F53E43"/>
    <w:rsid w:val="00F846B2"/>
    <w:rsid w:val="00FA18A7"/>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FCFC0B"/>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2054495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567</Words>
  <Characters>3124</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4</cp:revision>
  <cp:lastPrinted>2023-06-27T23:59:00Z</cp:lastPrinted>
  <dcterms:created xsi:type="dcterms:W3CDTF">2023-08-29T02:26:00Z</dcterms:created>
  <dcterms:modified xsi:type="dcterms:W3CDTF">2023-08-29T02:28:00Z</dcterms:modified>
</cp:coreProperties>
</file>