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E4" w:rsidRPr="00EC2DE4" w:rsidRDefault="00EC2DE4" w:rsidP="00EC2DE4">
      <w:pPr>
        <w:pStyle w:val="NormalWeb"/>
        <w:rPr>
          <w:rFonts w:ascii="-webkit-standard" w:hAnsi="-webkit-standard"/>
          <w:color w:val="000000"/>
          <w:lang w:val="es-CR"/>
        </w:rPr>
      </w:pPr>
      <w:r w:rsidRPr="00EC2DE4">
        <w:rPr>
          <w:rFonts w:ascii="-webkit-standard" w:hAnsi="-webkit-standard"/>
          <w:b/>
          <w:bCs/>
          <w:caps/>
          <w:color w:val="000000"/>
          <w:lang w:val="es-CR"/>
        </w:rPr>
        <w:t>SEPTIEMBRE 12, 2023</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b/>
          <w:bCs/>
          <w:caps/>
          <w:color w:val="000000"/>
          <w:lang w:val="es-CR"/>
        </w:rPr>
        <w:br/>
        <w:t>SALA CONSTITUCIONAL DE LA CORTE SUPREMA DE JUSTICIA.</w:t>
      </w:r>
      <w:r w:rsidRPr="00EC2DE4">
        <w:rPr>
          <w:rFonts w:ascii="-webkit-standard" w:hAnsi="-webkit-standard"/>
          <w:b/>
          <w:bCs/>
          <w:caps/>
          <w:color w:val="000000"/>
          <w:lang w:val="es-CR"/>
        </w:rPr>
        <w:br/>
        <w:t>EXPEDIENTE: NUEVO</w:t>
      </w:r>
      <w:r w:rsidRPr="00EC2DE4">
        <w:rPr>
          <w:rFonts w:ascii="-webkit-standard" w:hAnsi="-webkit-standard"/>
          <w:b/>
          <w:bCs/>
          <w:caps/>
          <w:color w:val="000000"/>
          <w:lang w:val="es-CR"/>
        </w:rPr>
        <w:br/>
        <w:t>PROCESO: RECURSO DE AMPARO.</w:t>
      </w:r>
      <w:r w:rsidRPr="00EC2DE4">
        <w:rPr>
          <w:rFonts w:ascii="-webkit-standard" w:hAnsi="-webkit-standard"/>
          <w:b/>
          <w:bCs/>
          <w:caps/>
          <w:color w:val="000000"/>
          <w:lang w:val="es-CR"/>
        </w:rPr>
        <w:br/>
        <w:t>RECURRENTE: HENRY RODRIGUEZ RAMIREZ</w:t>
      </w:r>
      <w:r w:rsidRPr="00EC2DE4">
        <w:rPr>
          <w:rFonts w:ascii="-webkit-standard" w:hAnsi="-webkit-standard"/>
          <w:b/>
          <w:bCs/>
          <w:caps/>
          <w:color w:val="000000"/>
          <w:lang w:val="es-CR"/>
        </w:rPr>
        <w:br/>
        <w:t>RECURRIDO: CAJA COSTARRICENSE DEL SEGURO SOCIAL</w:t>
      </w:r>
      <w:r w:rsidRPr="00EC2DE4">
        <w:rPr>
          <w:rFonts w:ascii="-webkit-standard" w:hAnsi="-webkit-standard"/>
          <w:b/>
          <w:bCs/>
          <w:caps/>
          <w:color w:val="000000"/>
          <w:lang w:val="es-CR"/>
        </w:rPr>
        <w:br/>
      </w:r>
      <w:r w:rsidR="008D6C19">
        <w:rPr>
          <w:rFonts w:ascii="-webkit-standard" w:hAnsi="-webkit-standard"/>
          <w:b/>
          <w:bCs/>
          <w:caps/>
          <w:color w:val="000000"/>
          <w:lang w:val="es-CR"/>
        </w:rPr>
        <w:t>hOSPITAL FERNANDO</w:t>
      </w:r>
      <w:r w:rsidRPr="00EC2DE4">
        <w:rPr>
          <w:rFonts w:ascii="-webkit-standard" w:hAnsi="-webkit-standard"/>
          <w:b/>
          <w:bCs/>
          <w:caps/>
          <w:color w:val="000000"/>
          <w:lang w:val="es-CR"/>
        </w:rPr>
        <w:t xml:space="preserve"> ESCALANTE PRADILLA</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color w:val="000000"/>
          <w:lang w:val="es-CR"/>
        </w:rPr>
        <w:t>Quien suscribe, LIC. HENRY RODRIGUEZ RAMÍREZ, cédula 109800594, abogado carnet 32516, en favor y representación de</w:t>
      </w:r>
      <w:r w:rsidRPr="00EC2DE4">
        <w:rPr>
          <w:rStyle w:val="apple-converted-space"/>
          <w:rFonts w:ascii="-webkit-standard" w:hAnsi="-webkit-standard"/>
          <w:color w:val="000000"/>
          <w:lang w:val="es-CR"/>
        </w:rPr>
        <w:t> </w:t>
      </w:r>
      <w:r w:rsidRPr="00EC2DE4">
        <w:rPr>
          <w:rFonts w:ascii="-webkit-standard" w:hAnsi="-webkit-standard"/>
          <w:b/>
          <w:bCs/>
          <w:caps/>
          <w:color w:val="000000"/>
          <w:lang w:val="es-CR"/>
        </w:rPr>
        <w:t>EDUVIG</w:t>
      </w:r>
      <w:r w:rsidR="008F0078">
        <w:rPr>
          <w:rFonts w:ascii="-webkit-standard" w:hAnsi="-webkit-standard"/>
          <w:b/>
          <w:bCs/>
          <w:caps/>
          <w:color w:val="000000"/>
          <w:lang w:val="es-CR"/>
        </w:rPr>
        <w:t>I</w:t>
      </w:r>
      <w:bookmarkStart w:id="0" w:name="_GoBack"/>
      <w:bookmarkEnd w:id="0"/>
      <w:r w:rsidRPr="00EC2DE4">
        <w:rPr>
          <w:rFonts w:ascii="-webkit-standard" w:hAnsi="-webkit-standard"/>
          <w:b/>
          <w:bCs/>
          <w:caps/>
          <w:color w:val="000000"/>
          <w:lang w:val="es-CR"/>
        </w:rPr>
        <w:t>S FONSECA ROJSS</w:t>
      </w:r>
      <w:r w:rsidRPr="00EC2DE4">
        <w:rPr>
          <w:rFonts w:ascii="-webkit-standard" w:hAnsi="-webkit-standard"/>
          <w:color w:val="000000"/>
          <w:lang w:val="es-CR"/>
        </w:rPr>
        <w:t>, Casada, Ama de casa, con residencia en el cantón de P</w:t>
      </w:r>
      <w:r>
        <w:rPr>
          <w:rFonts w:ascii="-webkit-standard" w:hAnsi="-webkit-standard"/>
          <w:color w:val="000000"/>
          <w:lang w:val="es-CR"/>
        </w:rPr>
        <w:t>é</w:t>
      </w:r>
      <w:r w:rsidRPr="00EC2DE4">
        <w:rPr>
          <w:rFonts w:ascii="-webkit-standard" w:hAnsi="-webkit-standard"/>
          <w:color w:val="000000"/>
          <w:lang w:val="es-CR"/>
        </w:rPr>
        <w:t>rez Zeled</w:t>
      </w:r>
      <w:r>
        <w:rPr>
          <w:rFonts w:ascii="-webkit-standard" w:hAnsi="-webkit-standard"/>
          <w:color w:val="000000"/>
          <w:lang w:val="es-CR"/>
        </w:rPr>
        <w:t>ó</w:t>
      </w:r>
      <w:r w:rsidRPr="00EC2DE4">
        <w:rPr>
          <w:rFonts w:ascii="-webkit-standard" w:hAnsi="-webkit-standard"/>
          <w:color w:val="000000"/>
          <w:lang w:val="es-CR"/>
        </w:rPr>
        <w:t>n de San José, con identificación número 108510154, con fundamento en los hechos, pruebas y derecho que a continuación expongo, procedo a incoar Recurso de Amparo contra la Caja Costarricense del Seguro Social.</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b/>
          <w:bCs/>
          <w:color w:val="000000"/>
          <w:lang w:val="es-CR"/>
        </w:rPr>
        <w:t>HECHOS:</w:t>
      </w:r>
      <w:r w:rsidRPr="00EC2DE4">
        <w:rPr>
          <w:rFonts w:ascii="-webkit-standard" w:hAnsi="-webkit-standard"/>
          <w:b/>
          <w:bCs/>
          <w:color w:val="000000"/>
          <w:lang w:val="es-CR"/>
        </w:rPr>
        <w:br/>
        <w:t>MANIFIESTA MI REPRESENTADO/A:</w:t>
      </w:r>
      <w:r w:rsidRPr="00EC2DE4">
        <w:rPr>
          <w:rStyle w:val="apple-converted-space"/>
          <w:rFonts w:ascii="-webkit-standard" w:hAnsi="-webkit-standard"/>
          <w:b/>
          <w:bCs/>
          <w:color w:val="000000"/>
          <w:lang w:val="es-CR"/>
        </w:rPr>
        <w:t> </w:t>
      </w:r>
    </w:p>
    <w:p w:rsidR="00EC2DE4" w:rsidRDefault="00EC2DE4" w:rsidP="00EC2DE4">
      <w:pPr>
        <w:pStyle w:val="NormalWeb"/>
        <w:rPr>
          <w:rFonts w:ascii="-webkit-standard" w:hAnsi="-webkit-standard"/>
          <w:color w:val="000000"/>
          <w:lang w:val="es-CR"/>
        </w:rPr>
      </w:pPr>
      <w:r>
        <w:rPr>
          <w:rFonts w:ascii="-webkit-standard" w:hAnsi="-webkit-standard"/>
          <w:color w:val="000000"/>
          <w:lang w:val="es-CR"/>
        </w:rPr>
        <w:t xml:space="preserve">Hace algún tiempo que me veo afectada por una condición en los ojos que causa lagrimeo excesivo y picor, además de un dolor muy agudo y molesto. Los síntomas han ido empeorando con el tiempo, ya que estos se vuelven más fuertes y difíciles de sobrellevar. En 2022 realicé la consulta y en febrero de 2023 me dieron una cita para continuar con la revisión y buscar un tratamiento, sin embargo, la fecharon para el 2027. Debo esperar  cuatro años para que mi problema de vista, que afecta todo lo que hago y dificulta hasta las cosas sencillas, sea tratado. </w:t>
      </w:r>
    </w:p>
    <w:p w:rsidR="00EC2DE4" w:rsidRPr="00EC2DE4" w:rsidRDefault="00EC2DE4" w:rsidP="00EC2DE4">
      <w:pPr>
        <w:pStyle w:val="NormalWeb"/>
        <w:rPr>
          <w:rFonts w:ascii="-webkit-standard" w:hAnsi="-webkit-standard"/>
          <w:color w:val="000000"/>
          <w:lang w:val="es-CR"/>
        </w:rPr>
      </w:pPr>
      <w:r>
        <w:rPr>
          <w:rFonts w:ascii="-webkit-standard" w:hAnsi="-webkit-standard"/>
          <w:color w:val="000000"/>
          <w:lang w:val="es-CR"/>
        </w:rPr>
        <w:t xml:space="preserve">Me pone sumamente ansiosa saber que llevaré este problema conmigo hasta esa fecha, pero lo que me causa mayor estrés es saber que los síntomas empeoran cada vez más, por lo que de este momento y hasta 2027, cada día va a ser más difícil. El dolor progresa y mis esperanzas de poder salvar mi vista de daños </w:t>
      </w:r>
      <w:r w:rsidR="00216BD9">
        <w:rPr>
          <w:rFonts w:ascii="-webkit-standard" w:hAnsi="-webkit-standard"/>
          <w:color w:val="000000"/>
          <w:lang w:val="es-CR"/>
        </w:rPr>
        <w:t>permanentes es menor. Me entristece saber que esta es una posibilidad debido al tiempo que debo esperar.</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color w:val="000000"/>
          <w:lang w:val="es-CR"/>
        </w:rPr>
        <w:t xml:space="preserve">Considero </w:t>
      </w:r>
      <w:r w:rsidR="00216BD9">
        <w:rPr>
          <w:rFonts w:ascii="-webkit-standard" w:hAnsi="-webkit-standard"/>
          <w:color w:val="000000"/>
          <w:lang w:val="es-CR"/>
        </w:rPr>
        <w:t>que el tiempo</w:t>
      </w:r>
      <w:r w:rsidR="006629C9">
        <w:rPr>
          <w:rFonts w:ascii="-webkit-standard" w:hAnsi="-webkit-standard"/>
          <w:color w:val="000000"/>
          <w:lang w:val="es-CR"/>
        </w:rPr>
        <w:t xml:space="preserve"> de espera</w:t>
      </w:r>
      <w:r w:rsidR="00216BD9">
        <w:rPr>
          <w:rFonts w:ascii="-webkit-standard" w:hAnsi="-webkit-standard"/>
          <w:color w:val="000000"/>
          <w:lang w:val="es-CR"/>
        </w:rPr>
        <w:t xml:space="preserve"> </w:t>
      </w:r>
      <w:r w:rsidR="006629C9">
        <w:rPr>
          <w:rFonts w:ascii="-webkit-standard" w:hAnsi="-webkit-standard"/>
          <w:color w:val="000000"/>
          <w:lang w:val="es-CR"/>
        </w:rPr>
        <w:t>al que está siendo sometida mi representada</w:t>
      </w:r>
      <w:r w:rsidRPr="00EC2DE4">
        <w:rPr>
          <w:rFonts w:ascii="-webkit-standard" w:hAnsi="-webkit-standard"/>
          <w:color w:val="000000"/>
          <w:lang w:val="es-CR"/>
        </w:rPr>
        <w:t xml:space="preserve"> </w:t>
      </w:r>
      <w:r w:rsidR="006629C9">
        <w:rPr>
          <w:rFonts w:ascii="-webkit-standard" w:hAnsi="-webkit-standard"/>
          <w:color w:val="000000"/>
          <w:lang w:val="es-CR"/>
        </w:rPr>
        <w:t xml:space="preserve">es inadecuado, pone en riesgo su calidad de vida y </w:t>
      </w:r>
      <w:r w:rsidRPr="00EC2DE4">
        <w:rPr>
          <w:rFonts w:ascii="-webkit-standard" w:hAnsi="-webkit-standard"/>
          <w:color w:val="000000"/>
          <w:lang w:val="es-CR"/>
        </w:rPr>
        <w:t>violenta su derecho fundamental a la salud.</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b/>
          <w:bCs/>
          <w:color w:val="000000"/>
          <w:lang w:val="es-CR"/>
        </w:rPr>
        <w:t>PRUEBAS</w:t>
      </w:r>
      <w:r w:rsidRPr="00EC2DE4">
        <w:rPr>
          <w:rFonts w:ascii="-webkit-standard" w:hAnsi="-webkit-standard"/>
          <w:color w:val="000000"/>
          <w:lang w:val="es-CR"/>
        </w:rPr>
        <w:br/>
        <w:t>1-</w:t>
      </w:r>
      <w:r w:rsidR="006629C9">
        <w:rPr>
          <w:rFonts w:ascii="-webkit-standard" w:hAnsi="-webkit-standard"/>
          <w:color w:val="000000"/>
          <w:lang w:val="es-CR"/>
        </w:rPr>
        <w:t xml:space="preserve"> Comprobante de cita: 03 de febrero de 2027.</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b/>
          <w:bCs/>
          <w:color w:val="000000"/>
          <w:lang w:val="es-CR"/>
        </w:rPr>
        <w:lastRenderedPageBreak/>
        <w:t>PETITORIA.</w:t>
      </w:r>
      <w:r w:rsidRPr="00EC2DE4">
        <w:rPr>
          <w:rFonts w:ascii="-webkit-standard" w:hAnsi="-webkit-standard"/>
          <w:color w:val="000000"/>
          <w:lang w:val="es-CR"/>
        </w:rPr>
        <w:br/>
        <w:t>1- Se declare con lugar el presente recurso de amparo.</w:t>
      </w:r>
      <w:r w:rsidRPr="00EC2DE4">
        <w:rPr>
          <w:rFonts w:ascii="-webkit-standard" w:hAnsi="-webkit-standard"/>
          <w:color w:val="000000"/>
          <w:lang w:val="es-CR"/>
        </w:rPr>
        <w:br/>
        <w:t>2-</w:t>
      </w:r>
      <w:r w:rsidR="006629C9">
        <w:rPr>
          <w:rFonts w:ascii="-webkit-standard" w:hAnsi="-webkit-standard"/>
          <w:color w:val="000000"/>
          <w:lang w:val="es-CR"/>
        </w:rPr>
        <w:t xml:space="preserve"> Se reprograme la cita de mi representada a una fecha más próxima que sea adecuada y responda ante la urgencia de su situación.</w:t>
      </w:r>
      <w:r w:rsidRPr="00EC2DE4">
        <w:rPr>
          <w:rFonts w:ascii="-webkit-standard" w:hAnsi="-webkit-standard"/>
          <w:color w:val="000000"/>
          <w:lang w:val="es-CR"/>
        </w:rPr>
        <w:br/>
        <w:t>3- Se condene al recurrido al pago de las costas de este proceso, como también al pago del daño moral y subjetivo al que ha sido expuesta mi representada.</w:t>
      </w:r>
    </w:p>
    <w:p w:rsidR="00EC2DE4" w:rsidRPr="00EC2DE4" w:rsidRDefault="00EC2DE4" w:rsidP="00EC2DE4">
      <w:pPr>
        <w:pStyle w:val="NormalWeb"/>
        <w:rPr>
          <w:rFonts w:ascii="-webkit-standard" w:hAnsi="-webkit-standard"/>
          <w:color w:val="000000"/>
          <w:lang w:val="es-CR"/>
        </w:rPr>
      </w:pPr>
      <w:r w:rsidRPr="00EC2DE4">
        <w:rPr>
          <w:rFonts w:ascii="-webkit-standard" w:hAnsi="-webkit-standard"/>
          <w:b/>
          <w:bCs/>
          <w:color w:val="000000"/>
          <w:lang w:val="es-CR"/>
        </w:rPr>
        <w:t>Notificaciones:</w:t>
      </w:r>
      <w:r w:rsidRPr="00EC2DE4">
        <w:rPr>
          <w:rStyle w:val="apple-converted-space"/>
          <w:rFonts w:ascii="-webkit-standard" w:hAnsi="-webkit-standard"/>
          <w:b/>
          <w:bCs/>
          <w:color w:val="000000"/>
          <w:lang w:val="es-CR"/>
        </w:rPr>
        <w:t> </w:t>
      </w:r>
      <w:r w:rsidRPr="00EC2DE4">
        <w:rPr>
          <w:rFonts w:ascii="-webkit-standard" w:hAnsi="-webkit-standard"/>
          <w:color w:val="000000"/>
          <w:lang w:val="es-CR"/>
        </w:rPr>
        <w:t>Las recibiré al correo electrónico</w:t>
      </w:r>
      <w:r w:rsidRPr="00EC2DE4">
        <w:rPr>
          <w:rStyle w:val="apple-converted-space"/>
          <w:rFonts w:ascii="-webkit-standard" w:hAnsi="-webkit-standard"/>
          <w:color w:val="000000"/>
          <w:lang w:val="es-CR"/>
        </w:rPr>
        <w:t> </w:t>
      </w:r>
      <w:hyperlink r:id="rId7" w:history="1">
        <w:r w:rsidRPr="00EC2DE4">
          <w:rPr>
            <w:rStyle w:val="Hipervnculo"/>
            <w:rFonts w:ascii="-webkit-standard" w:hAnsi="-webkit-standard"/>
            <w:lang w:val="es-CR"/>
          </w:rPr>
          <w:t>notificaciones@crderecho.com</w:t>
        </w:r>
      </w:hyperlink>
    </w:p>
    <w:p w:rsidR="00D80AB3" w:rsidRDefault="00D80AB3" w:rsidP="006E136D">
      <w:pPr>
        <w:pStyle w:val="NormalWeb"/>
        <w:rPr>
          <w:lang w:val="es-ES"/>
        </w:rPr>
      </w:pPr>
    </w:p>
    <w:p w:rsidR="00A337CD" w:rsidRDefault="00A337CD" w:rsidP="00D80AB3">
      <w:pPr>
        <w:jc w:val="center"/>
        <w:rPr>
          <w:lang w:val="es-ES"/>
        </w:rPr>
      </w:pPr>
    </w:p>
    <w:p w:rsidR="00A337CD" w:rsidRDefault="00A337CD" w:rsidP="00D80AB3">
      <w:pPr>
        <w:jc w:val="center"/>
        <w:rPr>
          <w:lang w:val="es-ES"/>
        </w:rPr>
      </w:pPr>
    </w:p>
    <w:p w:rsidR="00A21D40" w:rsidRPr="00C32A4F" w:rsidRDefault="009A5E1D" w:rsidP="00D80AB3">
      <w:pPr>
        <w:jc w:val="center"/>
        <w:rPr>
          <w:lang w:val="es-ES"/>
        </w:rPr>
      </w:pPr>
      <w:r>
        <w:rPr>
          <w:lang w:val="es-ES"/>
        </w:rPr>
        <w:br/>
      </w:r>
      <w:r w:rsidR="00A337CD">
        <w:rPr>
          <w:noProof/>
          <w:lang w:val="es-ES"/>
        </w:rPr>
        <w:drawing>
          <wp:inline distT="0" distB="0" distL="0" distR="0">
            <wp:extent cx="2914390" cy="4114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
                    <pic:cNvPicPr/>
                  </pic:nvPicPr>
                  <pic:blipFill rotWithShape="1">
                    <a:blip r:embed="rId8">
                      <a:extLst>
                        <a:ext uri="{28A0092B-C50C-407E-A947-70E740481C1C}">
                          <a14:useLocalDpi xmlns:a14="http://schemas.microsoft.com/office/drawing/2010/main" val="0"/>
                        </a:ext>
                      </a:extLst>
                    </a:blip>
                    <a:srcRect t="24097" b="10932"/>
                    <a:stretch/>
                  </pic:blipFill>
                  <pic:spPr bwMode="auto">
                    <a:xfrm>
                      <a:off x="0" y="0"/>
                      <a:ext cx="2918295" cy="4120313"/>
                    </a:xfrm>
                    <a:prstGeom prst="rect">
                      <a:avLst/>
                    </a:prstGeom>
                    <a:ln>
                      <a:noFill/>
                    </a:ln>
                    <a:extLst>
                      <a:ext uri="{53640926-AAD7-44D8-BBD7-CCE9431645EC}">
                        <a14:shadowObscured xmlns:a14="http://schemas.microsoft.com/office/drawing/2010/main"/>
                      </a:ext>
                    </a:extLst>
                  </pic:spPr>
                </pic:pic>
              </a:graphicData>
            </a:graphic>
          </wp:inline>
        </w:drawing>
      </w:r>
    </w:p>
    <w:sectPr w:rsidR="00A21D40" w:rsidRPr="00C32A4F">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2FD5" w:rsidRDefault="00902FD5" w:rsidP="00AF38A8">
      <w:pPr>
        <w:spacing w:after="0" w:line="240" w:lineRule="auto"/>
      </w:pPr>
      <w:r>
        <w:separator/>
      </w:r>
    </w:p>
  </w:endnote>
  <w:endnote w:type="continuationSeparator" w:id="0">
    <w:p w:rsidR="00902FD5" w:rsidRDefault="00902FD5"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2FD5" w:rsidRDefault="00902FD5" w:rsidP="00AF38A8">
      <w:pPr>
        <w:spacing w:after="0" w:line="240" w:lineRule="auto"/>
      </w:pPr>
      <w:r>
        <w:separator/>
      </w:r>
    </w:p>
  </w:footnote>
  <w:footnote w:type="continuationSeparator" w:id="0">
    <w:p w:rsidR="00902FD5" w:rsidRDefault="00902FD5"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77C4E"/>
    <w:rsid w:val="002839C9"/>
    <w:rsid w:val="002C57B5"/>
    <w:rsid w:val="002C7F56"/>
    <w:rsid w:val="002E6EB7"/>
    <w:rsid w:val="002F3364"/>
    <w:rsid w:val="00307B92"/>
    <w:rsid w:val="00316832"/>
    <w:rsid w:val="00381604"/>
    <w:rsid w:val="00385E9A"/>
    <w:rsid w:val="00396A34"/>
    <w:rsid w:val="003A1586"/>
    <w:rsid w:val="003B4179"/>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7C28"/>
    <w:rsid w:val="006C57C2"/>
    <w:rsid w:val="006E136D"/>
    <w:rsid w:val="006E3DD6"/>
    <w:rsid w:val="006F50BD"/>
    <w:rsid w:val="007026D6"/>
    <w:rsid w:val="00704A1A"/>
    <w:rsid w:val="0070579F"/>
    <w:rsid w:val="007175F1"/>
    <w:rsid w:val="00740018"/>
    <w:rsid w:val="00751C75"/>
    <w:rsid w:val="007528A7"/>
    <w:rsid w:val="00765078"/>
    <w:rsid w:val="007878BD"/>
    <w:rsid w:val="007908B9"/>
    <w:rsid w:val="00792B01"/>
    <w:rsid w:val="00796B38"/>
    <w:rsid w:val="007A180A"/>
    <w:rsid w:val="007A2678"/>
    <w:rsid w:val="007A43EC"/>
    <w:rsid w:val="007C24B5"/>
    <w:rsid w:val="007C49C4"/>
    <w:rsid w:val="007D2C07"/>
    <w:rsid w:val="007E1787"/>
    <w:rsid w:val="007E7A73"/>
    <w:rsid w:val="007F27E8"/>
    <w:rsid w:val="008160E3"/>
    <w:rsid w:val="00816258"/>
    <w:rsid w:val="0082555D"/>
    <w:rsid w:val="0082677B"/>
    <w:rsid w:val="00834567"/>
    <w:rsid w:val="0083640B"/>
    <w:rsid w:val="00846DFF"/>
    <w:rsid w:val="008811B9"/>
    <w:rsid w:val="008905A4"/>
    <w:rsid w:val="008951A2"/>
    <w:rsid w:val="008969CF"/>
    <w:rsid w:val="0089739F"/>
    <w:rsid w:val="008A3D0F"/>
    <w:rsid w:val="008C1D40"/>
    <w:rsid w:val="008C3340"/>
    <w:rsid w:val="008C3B52"/>
    <w:rsid w:val="008D04A5"/>
    <w:rsid w:val="008D6C19"/>
    <w:rsid w:val="008E0AC2"/>
    <w:rsid w:val="008F0078"/>
    <w:rsid w:val="008F1AA3"/>
    <w:rsid w:val="00902FD5"/>
    <w:rsid w:val="0091358C"/>
    <w:rsid w:val="009142B5"/>
    <w:rsid w:val="009166D1"/>
    <w:rsid w:val="009229F8"/>
    <w:rsid w:val="00956EDB"/>
    <w:rsid w:val="0099614E"/>
    <w:rsid w:val="009A5E1D"/>
    <w:rsid w:val="009E5E0B"/>
    <w:rsid w:val="009E78B6"/>
    <w:rsid w:val="00A07F20"/>
    <w:rsid w:val="00A1005C"/>
    <w:rsid w:val="00A21D40"/>
    <w:rsid w:val="00A2568C"/>
    <w:rsid w:val="00A337CD"/>
    <w:rsid w:val="00A40860"/>
    <w:rsid w:val="00A948E3"/>
    <w:rsid w:val="00AA323E"/>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F03BF"/>
    <w:rsid w:val="00BF5BBC"/>
    <w:rsid w:val="00C00609"/>
    <w:rsid w:val="00C0237A"/>
    <w:rsid w:val="00C031E9"/>
    <w:rsid w:val="00C0644A"/>
    <w:rsid w:val="00C313D0"/>
    <w:rsid w:val="00C32A4F"/>
    <w:rsid w:val="00C45B2F"/>
    <w:rsid w:val="00C50853"/>
    <w:rsid w:val="00C5198E"/>
    <w:rsid w:val="00C6056F"/>
    <w:rsid w:val="00C60851"/>
    <w:rsid w:val="00C64019"/>
    <w:rsid w:val="00C85C9F"/>
    <w:rsid w:val="00C93ECD"/>
    <w:rsid w:val="00CF3A9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1E81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2014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6</cp:revision>
  <cp:lastPrinted>2023-06-27T23:59:00Z</cp:lastPrinted>
  <dcterms:created xsi:type="dcterms:W3CDTF">2023-09-13T17:05:00Z</dcterms:created>
  <dcterms:modified xsi:type="dcterms:W3CDTF">2023-09-13T19:04:00Z</dcterms:modified>
</cp:coreProperties>
</file>